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5C3F" w14:textId="77777777" w:rsidR="004A2FBB" w:rsidRDefault="004A2FBB" w:rsidP="003302F0">
      <w:pPr>
        <w:jc w:val="center"/>
        <w:rPr>
          <w:rFonts w:asciiTheme="minorHAnsi" w:hAnsiTheme="minorHAnsi" w:cs="Times"/>
          <w:b/>
          <w:bCs/>
          <w:sz w:val="24"/>
          <w:szCs w:val="24"/>
          <w:u w:val="double"/>
        </w:rPr>
      </w:pPr>
      <w:bookmarkStart w:id="0" w:name="_GoBack"/>
      <w:bookmarkEnd w:id="0"/>
      <w:r w:rsidRPr="003302F0">
        <w:rPr>
          <w:rFonts w:asciiTheme="minorHAnsi" w:hAnsiTheme="minorHAnsi" w:cs="Times"/>
          <w:b/>
          <w:bCs/>
          <w:sz w:val="24"/>
          <w:szCs w:val="24"/>
          <w:u w:val="double"/>
        </w:rPr>
        <w:t>ARR</w:t>
      </w:r>
      <w:r w:rsidR="00C760D0" w:rsidRPr="003302F0">
        <w:rPr>
          <w:rFonts w:asciiTheme="minorHAnsi" w:hAnsiTheme="minorHAnsi" w:cs="Times"/>
          <w:b/>
          <w:bCs/>
          <w:sz w:val="24"/>
          <w:szCs w:val="24"/>
          <w:u w:val="double"/>
        </w:rPr>
        <w:t>Ê</w:t>
      </w:r>
      <w:r w:rsidRPr="003302F0">
        <w:rPr>
          <w:rFonts w:asciiTheme="minorHAnsi" w:hAnsiTheme="minorHAnsi" w:cs="Times"/>
          <w:b/>
          <w:bCs/>
          <w:sz w:val="24"/>
          <w:szCs w:val="24"/>
          <w:u w:val="double"/>
        </w:rPr>
        <w:t>T</w:t>
      </w:r>
      <w:r w:rsidR="00C760D0" w:rsidRPr="003302F0">
        <w:rPr>
          <w:rFonts w:asciiTheme="minorHAnsi" w:hAnsiTheme="minorHAnsi" w:cs="Times"/>
          <w:b/>
          <w:bCs/>
          <w:sz w:val="24"/>
          <w:szCs w:val="24"/>
          <w:u w:val="double"/>
        </w:rPr>
        <w:t>É</w:t>
      </w:r>
      <w:r w:rsidRPr="003302F0">
        <w:rPr>
          <w:rFonts w:asciiTheme="minorHAnsi" w:hAnsiTheme="minorHAnsi" w:cs="Times"/>
          <w:b/>
          <w:bCs/>
          <w:sz w:val="24"/>
          <w:szCs w:val="24"/>
          <w:u w:val="double"/>
        </w:rPr>
        <w:t xml:space="preserve"> PLACANT </w:t>
      </w:r>
      <w:r w:rsidR="00E034C8" w:rsidRPr="00D67CE1">
        <w:rPr>
          <w:rFonts w:asciiTheme="minorHAnsi" w:hAnsiTheme="minorHAnsi" w:cs="Times"/>
          <w:b/>
          <w:bCs/>
          <w:color w:val="0070C0"/>
          <w:sz w:val="24"/>
          <w:szCs w:val="24"/>
          <w:u w:val="double"/>
        </w:rPr>
        <w:t>(nom, prénom, grade de l’agent)</w:t>
      </w:r>
      <w:r w:rsidR="009B3868" w:rsidRPr="009B3868">
        <w:rPr>
          <w:rFonts w:asciiTheme="minorHAnsi" w:hAnsiTheme="minorHAnsi" w:cs="Times"/>
          <w:b/>
          <w:bCs/>
          <w:sz w:val="24"/>
          <w:szCs w:val="24"/>
          <w:u w:val="double"/>
        </w:rPr>
        <w:t xml:space="preserve">, CONTRACTUEL, </w:t>
      </w:r>
      <w:r w:rsidRPr="003302F0">
        <w:rPr>
          <w:rFonts w:asciiTheme="minorHAnsi" w:hAnsiTheme="minorHAnsi" w:cs="Times"/>
          <w:b/>
          <w:bCs/>
          <w:sz w:val="24"/>
          <w:szCs w:val="24"/>
          <w:u w:val="double"/>
        </w:rPr>
        <w:t>EN CONG</w:t>
      </w:r>
      <w:r w:rsidR="00C760D0" w:rsidRPr="003302F0">
        <w:rPr>
          <w:rFonts w:asciiTheme="minorHAnsi" w:hAnsiTheme="minorHAnsi" w:cs="Times"/>
          <w:b/>
          <w:bCs/>
          <w:sz w:val="24"/>
          <w:szCs w:val="24"/>
          <w:u w:val="double"/>
        </w:rPr>
        <w:t xml:space="preserve">É </w:t>
      </w:r>
      <w:r w:rsidRPr="003302F0">
        <w:rPr>
          <w:rFonts w:asciiTheme="minorHAnsi" w:hAnsiTheme="minorHAnsi" w:cs="Times"/>
          <w:b/>
          <w:bCs/>
          <w:sz w:val="24"/>
          <w:szCs w:val="24"/>
          <w:u w:val="double"/>
        </w:rPr>
        <w:t>DE GRAVE MALADIE</w:t>
      </w:r>
    </w:p>
    <w:p w14:paraId="45A2C4F6" w14:textId="77777777" w:rsidR="0063766E" w:rsidRPr="0063766E" w:rsidRDefault="0063766E" w:rsidP="0063766E">
      <w:pPr>
        <w:jc w:val="center"/>
        <w:rPr>
          <w:rFonts w:asciiTheme="minorHAnsi" w:hAnsiTheme="minorHAnsi" w:cs="Times"/>
          <w:bCs/>
          <w:i/>
          <w:color w:val="FF0000"/>
          <w:sz w:val="24"/>
          <w:szCs w:val="24"/>
        </w:rPr>
      </w:pPr>
      <w:r w:rsidRPr="004251B5">
        <w:rPr>
          <w:rFonts w:asciiTheme="minorHAnsi" w:hAnsiTheme="minorHAnsi" w:cs="Times"/>
          <w:bCs/>
          <w:i/>
          <w:color w:val="FF0000"/>
          <w:sz w:val="24"/>
          <w:szCs w:val="24"/>
        </w:rPr>
        <w:t xml:space="preserve">Ne concerne que les agents </w:t>
      </w:r>
      <w:r>
        <w:rPr>
          <w:rFonts w:asciiTheme="minorHAnsi" w:hAnsiTheme="minorHAnsi" w:cs="Times"/>
          <w:bCs/>
          <w:i/>
          <w:color w:val="FF0000"/>
          <w:sz w:val="24"/>
          <w:szCs w:val="24"/>
        </w:rPr>
        <w:t>contractuels</w:t>
      </w:r>
    </w:p>
    <w:p w14:paraId="106AF6AC" w14:textId="77777777" w:rsidR="004A2FBB" w:rsidRPr="003302F0" w:rsidRDefault="004A2FBB" w:rsidP="003302F0">
      <w:pPr>
        <w:rPr>
          <w:rFonts w:asciiTheme="minorHAnsi" w:hAnsiTheme="minorHAnsi" w:cs="Times"/>
          <w:sz w:val="24"/>
          <w:szCs w:val="24"/>
        </w:rPr>
      </w:pPr>
    </w:p>
    <w:p w14:paraId="7285EE23" w14:textId="77777777" w:rsidR="004A2FBB" w:rsidRPr="003302F0" w:rsidRDefault="004A2FBB" w:rsidP="003302F0">
      <w:pPr>
        <w:jc w:val="both"/>
        <w:rPr>
          <w:rFonts w:asciiTheme="minorHAnsi" w:hAnsiTheme="minorHAnsi" w:cs="Times"/>
          <w:b/>
          <w:bCs/>
          <w:sz w:val="24"/>
          <w:szCs w:val="24"/>
        </w:rPr>
      </w:pPr>
      <w:r w:rsidRPr="003302F0">
        <w:rPr>
          <w:rFonts w:asciiTheme="minorHAnsi" w:hAnsiTheme="minorHAnsi" w:cs="Times"/>
          <w:b/>
          <w:bCs/>
          <w:sz w:val="24"/>
          <w:szCs w:val="24"/>
        </w:rPr>
        <w:t xml:space="preserve">Le </w:t>
      </w:r>
      <w:r w:rsidRPr="00D67CE1">
        <w:rPr>
          <w:rFonts w:asciiTheme="minorHAnsi" w:hAnsiTheme="minorHAnsi" w:cs="Times"/>
          <w:b/>
          <w:bCs/>
          <w:color w:val="0070C0"/>
          <w:sz w:val="24"/>
          <w:szCs w:val="24"/>
        </w:rPr>
        <w:t xml:space="preserve">Maire </w:t>
      </w:r>
      <w:r w:rsidR="00E034C8" w:rsidRPr="00D67CE1">
        <w:rPr>
          <w:rFonts w:asciiTheme="minorHAnsi" w:hAnsiTheme="minorHAnsi" w:cs="Times"/>
          <w:b/>
          <w:bCs/>
          <w:color w:val="0070C0"/>
          <w:sz w:val="24"/>
          <w:szCs w:val="24"/>
        </w:rPr>
        <w:t>(le Président)</w:t>
      </w:r>
      <w:r w:rsidRPr="003302F0">
        <w:rPr>
          <w:rFonts w:asciiTheme="minorHAnsi" w:hAnsiTheme="minorHAnsi" w:cs="Times"/>
          <w:b/>
          <w:bCs/>
          <w:sz w:val="24"/>
          <w:szCs w:val="24"/>
        </w:rPr>
        <w:t xml:space="preserve"> de .................................................,</w:t>
      </w:r>
    </w:p>
    <w:p w14:paraId="170DA3C3"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Vu</w:t>
      </w:r>
      <w:r w:rsidRPr="003302F0">
        <w:rPr>
          <w:rFonts w:asciiTheme="minorHAnsi" w:hAnsiTheme="minorHAnsi" w:cs="Times"/>
          <w:sz w:val="24"/>
          <w:szCs w:val="24"/>
        </w:rPr>
        <w:t xml:space="preserve"> la loi n° 83-634 du 13 juillet 1983 modifiée, portant droits et obligations des fonctionnaires,</w:t>
      </w:r>
    </w:p>
    <w:p w14:paraId="01502AD0"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 xml:space="preserve">Vu </w:t>
      </w:r>
      <w:r w:rsidRPr="003302F0">
        <w:rPr>
          <w:rFonts w:asciiTheme="minorHAnsi" w:hAnsiTheme="minorHAnsi" w:cs="Times"/>
          <w:sz w:val="24"/>
          <w:szCs w:val="24"/>
        </w:rPr>
        <w:t xml:space="preserve">la loi n° 84-53 du 26 janvier 1984 modifiée, portant dispositions statutaires relatives à la Fonction Publique Territoriale, </w:t>
      </w:r>
    </w:p>
    <w:p w14:paraId="7B871F29"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Vu</w:t>
      </w:r>
      <w:r w:rsidRPr="003302F0">
        <w:rPr>
          <w:rFonts w:asciiTheme="minorHAnsi" w:hAnsiTheme="minorHAnsi" w:cs="Times"/>
          <w:sz w:val="24"/>
          <w:szCs w:val="24"/>
        </w:rPr>
        <w:t xml:space="preserve"> le décret n° 87-602 du 30 juillet 1987 relatif à l’organisation des comités médicaux, aux conditions d’aptitude physique et au régime des congés de maladie des fonctionnaires territoriaux,</w:t>
      </w:r>
    </w:p>
    <w:p w14:paraId="09C3718B" w14:textId="77777777" w:rsidR="00A9208B" w:rsidRDefault="00A9208B" w:rsidP="00A9208B">
      <w:pPr>
        <w:spacing w:before="120"/>
        <w:jc w:val="both"/>
        <w:rPr>
          <w:rFonts w:asciiTheme="minorHAnsi" w:hAnsiTheme="minorHAnsi" w:cs="Times"/>
          <w:sz w:val="24"/>
          <w:szCs w:val="24"/>
        </w:rPr>
      </w:pPr>
      <w:r w:rsidRPr="00A9208B">
        <w:rPr>
          <w:rFonts w:asciiTheme="minorHAnsi" w:hAnsiTheme="minorHAnsi" w:cs="Times"/>
          <w:b/>
          <w:sz w:val="24"/>
          <w:szCs w:val="24"/>
        </w:rPr>
        <w:t>Vu</w:t>
      </w:r>
      <w:r w:rsidRPr="00A9208B">
        <w:rPr>
          <w:rFonts w:asciiTheme="minorHAnsi" w:hAnsiTheme="minorHAnsi" w:cs="Times"/>
          <w:sz w:val="24"/>
          <w:szCs w:val="24"/>
        </w:rPr>
        <w:t xml:space="preserve"> le décret n°88-145 du 15 février 1988 pris pour l'application de l'article 136 de la loi du 26 janvier 1984 modifiée portant dispositions statutaires relatives à la fonction publique territoriale et relatif aux agents non titulaires de la fonction publique territoriale, et notamment son article 8,</w:t>
      </w:r>
    </w:p>
    <w:p w14:paraId="29E79413" w14:textId="77777777" w:rsidR="00A8346B" w:rsidRDefault="00A8346B" w:rsidP="00A8346B">
      <w:pPr>
        <w:spacing w:before="120"/>
        <w:jc w:val="both"/>
        <w:rPr>
          <w:rFonts w:asciiTheme="minorHAnsi" w:hAnsiTheme="minorHAnsi" w:cs="Times"/>
          <w:sz w:val="24"/>
          <w:szCs w:val="24"/>
        </w:rPr>
      </w:pPr>
      <w:r>
        <w:rPr>
          <w:rFonts w:asciiTheme="minorHAnsi" w:hAnsiTheme="minorHAnsi" w:cs="Times"/>
          <w:b/>
          <w:sz w:val="24"/>
          <w:szCs w:val="24"/>
        </w:rPr>
        <w:t>Vu</w:t>
      </w:r>
      <w:r>
        <w:rPr>
          <w:rFonts w:asciiTheme="minorHAnsi" w:hAnsiTheme="minorHAnsi" w:cs="Times"/>
          <w:sz w:val="24"/>
          <w:szCs w:val="24"/>
        </w:rPr>
        <w:t xml:space="preserve"> le décret n° 2010-997 du 26 août 2010 relatif au régime de maintien des primes et indemnités des agents publics de l'Etat et des magistrats de l'ordre judiciaire dans certaines situations de congés,</w:t>
      </w:r>
    </w:p>
    <w:p w14:paraId="342867AF" w14:textId="77777777" w:rsidR="00FB535D" w:rsidRPr="00C241B2" w:rsidRDefault="00FB535D" w:rsidP="00FB535D">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l</w:t>
      </w:r>
      <w:r>
        <w:rPr>
          <w:rFonts w:asciiTheme="minorHAnsi" w:hAnsiTheme="minorHAnsi" w:cs="Times"/>
          <w:sz w:val="24"/>
          <w:szCs w:val="24"/>
        </w:rPr>
        <w:t xml:space="preserve">e </w:t>
      </w:r>
      <w:r w:rsidRPr="007D0FDE">
        <w:rPr>
          <w:rFonts w:asciiTheme="minorHAnsi" w:hAnsiTheme="minorHAnsi" w:cs="Times"/>
          <w:color w:val="0070C0"/>
          <w:sz w:val="24"/>
          <w:szCs w:val="24"/>
        </w:rPr>
        <w:t>(ou les)</w:t>
      </w:r>
      <w:r>
        <w:rPr>
          <w:rFonts w:asciiTheme="minorHAnsi" w:hAnsiTheme="minorHAnsi" w:cs="Times"/>
          <w:sz w:val="24"/>
          <w:szCs w:val="24"/>
        </w:rPr>
        <w:t xml:space="preserve"> contrat</w:t>
      </w:r>
      <w:r w:rsidRPr="007D0FDE">
        <w:rPr>
          <w:rFonts w:asciiTheme="minorHAnsi" w:hAnsiTheme="minorHAnsi" w:cs="Times"/>
          <w:color w:val="0070C0"/>
          <w:sz w:val="24"/>
          <w:szCs w:val="24"/>
        </w:rPr>
        <w:t>(s)</w:t>
      </w:r>
      <w:r>
        <w:rPr>
          <w:rFonts w:asciiTheme="minorHAnsi" w:hAnsiTheme="minorHAnsi" w:cs="Times"/>
          <w:sz w:val="24"/>
          <w:szCs w:val="24"/>
        </w:rPr>
        <w:t xml:space="preserve"> </w:t>
      </w:r>
      <w:r w:rsidRPr="00AF1743">
        <w:rPr>
          <w:rFonts w:asciiTheme="minorHAnsi" w:hAnsiTheme="minorHAnsi" w:cs="Times"/>
          <w:sz w:val="24"/>
          <w:szCs w:val="24"/>
        </w:rPr>
        <w:t xml:space="preserve">en date du </w:t>
      </w:r>
      <w:r w:rsidRPr="007D0FDE">
        <w:rPr>
          <w:rFonts w:asciiTheme="minorHAnsi" w:hAnsiTheme="minorHAnsi" w:cs="Times"/>
          <w:sz w:val="24"/>
          <w:szCs w:val="24"/>
        </w:rPr>
        <w:t>………………… portant recrutement de M………………</w:t>
      </w:r>
      <w:r w:rsidRPr="00AF1743">
        <w:rPr>
          <w:rFonts w:asciiTheme="minorHAnsi" w:hAnsiTheme="minorHAnsi" w:cs="Times"/>
          <w:sz w:val="24"/>
          <w:szCs w:val="24"/>
        </w:rPr>
        <w:t>,</w:t>
      </w:r>
      <w:r>
        <w:rPr>
          <w:rFonts w:asciiTheme="minorHAnsi" w:hAnsiTheme="minorHAnsi" w:cs="Times"/>
          <w:sz w:val="24"/>
          <w:szCs w:val="24"/>
        </w:rPr>
        <w:t xml:space="preserve"> en vertu de l’article …………. de la loi 84-53 </w:t>
      </w:r>
      <w:r w:rsidRPr="00AF1743">
        <w:rPr>
          <w:rFonts w:asciiTheme="minorHAnsi" w:hAnsiTheme="minorHAnsi" w:cs="Times"/>
          <w:sz w:val="24"/>
          <w:szCs w:val="24"/>
        </w:rPr>
        <w:t>du 26 janvier 1984 modifiée, portant dispositions statutaires relatives à la Fonction Publique Territoriale</w:t>
      </w:r>
      <w:r>
        <w:rPr>
          <w:rFonts w:asciiTheme="minorHAnsi" w:hAnsiTheme="minorHAnsi" w:cs="Times"/>
          <w:sz w:val="24"/>
          <w:szCs w:val="24"/>
        </w:rPr>
        <w:t>, du …………….. au …………………..,</w:t>
      </w:r>
    </w:p>
    <w:p w14:paraId="0D1E62B1" w14:textId="77777777" w:rsidR="003302F0" w:rsidRPr="003302F0" w:rsidRDefault="003302F0" w:rsidP="003302F0">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Uniquement si octroi du CGM</w:t>
      </w:r>
    </w:p>
    <w:p w14:paraId="61BCEA07" w14:textId="77777777" w:rsidR="003302F0" w:rsidRDefault="003302F0" w:rsidP="003302F0">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w:t>
      </w:r>
      <w:r w:rsidR="000A2ECF">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maladie ordinaire sur la période </w:t>
      </w:r>
      <w:r>
        <w:rPr>
          <w:rFonts w:asciiTheme="minorHAnsi" w:hAnsiTheme="minorHAnsi" w:cs="Times"/>
          <w:i/>
          <w:color w:val="0070C0"/>
          <w:sz w:val="24"/>
          <w:szCs w:val="24"/>
        </w:rPr>
        <w:t>du CGM</w:t>
      </w:r>
      <w:r w:rsidRPr="00C241B2">
        <w:rPr>
          <w:rFonts w:asciiTheme="minorHAnsi" w:hAnsiTheme="minorHAnsi" w:cs="Times"/>
          <w:i/>
          <w:color w:val="0070C0"/>
          <w:sz w:val="24"/>
          <w:szCs w:val="24"/>
        </w:rPr>
        <w:t>)</w:t>
      </w:r>
      <w:r>
        <w:rPr>
          <w:rFonts w:asciiTheme="minorHAnsi" w:hAnsiTheme="minorHAnsi" w:cs="Times"/>
          <w:b/>
          <w:sz w:val="24"/>
          <w:szCs w:val="24"/>
        </w:rPr>
        <w:t>,</w:t>
      </w:r>
    </w:p>
    <w:p w14:paraId="276B048F" w14:textId="77777777" w:rsidR="003302F0" w:rsidRPr="003302F0" w:rsidRDefault="003302F0" w:rsidP="003302F0">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 xml:space="preserve">Uniquement si </w:t>
      </w:r>
      <w:r>
        <w:rPr>
          <w:rFonts w:asciiTheme="minorHAnsi" w:hAnsiTheme="minorHAnsi" w:cs="Times"/>
          <w:bCs/>
          <w:i/>
          <w:color w:val="FF0000"/>
          <w:sz w:val="24"/>
          <w:szCs w:val="24"/>
        </w:rPr>
        <w:t xml:space="preserve">renouvellement </w:t>
      </w:r>
      <w:r w:rsidRPr="003302F0">
        <w:rPr>
          <w:rFonts w:asciiTheme="minorHAnsi" w:hAnsiTheme="minorHAnsi" w:cs="Times"/>
          <w:bCs/>
          <w:i/>
          <w:color w:val="FF0000"/>
          <w:sz w:val="24"/>
          <w:szCs w:val="24"/>
        </w:rPr>
        <w:t>du CGM</w:t>
      </w:r>
    </w:p>
    <w:p w14:paraId="4F9A98A5" w14:textId="77777777" w:rsidR="003302F0" w:rsidRDefault="003302F0" w:rsidP="003302F0">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w:t>
      </w:r>
      <w:r>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w:t>
      </w:r>
      <w:r>
        <w:rPr>
          <w:rFonts w:asciiTheme="minorHAnsi" w:hAnsiTheme="minorHAnsi" w:cs="Times"/>
          <w:i/>
          <w:color w:val="0070C0"/>
          <w:sz w:val="24"/>
          <w:szCs w:val="24"/>
        </w:rPr>
        <w:t>grave maladie antérieurs</w:t>
      </w:r>
      <w:r w:rsidR="00121101">
        <w:rPr>
          <w:rFonts w:asciiTheme="minorHAnsi" w:hAnsiTheme="minorHAnsi" w:cs="Times"/>
          <w:i/>
          <w:color w:val="0070C0"/>
          <w:sz w:val="24"/>
          <w:szCs w:val="24"/>
        </w:rPr>
        <w:t>, y compris si interruption du CGM inférieure à un an</w:t>
      </w:r>
      <w:r w:rsidRPr="00C241B2">
        <w:rPr>
          <w:rFonts w:asciiTheme="minorHAnsi" w:hAnsiTheme="minorHAnsi" w:cs="Times"/>
          <w:i/>
          <w:color w:val="0070C0"/>
          <w:sz w:val="24"/>
          <w:szCs w:val="24"/>
        </w:rPr>
        <w:t>)</w:t>
      </w:r>
      <w:r>
        <w:rPr>
          <w:rFonts w:asciiTheme="minorHAnsi" w:hAnsiTheme="minorHAnsi" w:cs="Times"/>
          <w:b/>
          <w:sz w:val="24"/>
          <w:szCs w:val="24"/>
        </w:rPr>
        <w:t>,</w:t>
      </w:r>
    </w:p>
    <w:p w14:paraId="78DEE2B5" w14:textId="77777777" w:rsidR="004A2FBB" w:rsidRPr="003302F0" w:rsidRDefault="004A2FBB" w:rsidP="003302F0">
      <w:pPr>
        <w:spacing w:before="120"/>
        <w:jc w:val="both"/>
        <w:rPr>
          <w:rFonts w:asciiTheme="minorHAnsi" w:hAnsiTheme="minorHAnsi" w:cs="Times"/>
          <w:sz w:val="24"/>
          <w:szCs w:val="24"/>
        </w:rPr>
      </w:pPr>
      <w:r w:rsidRPr="003302F0">
        <w:rPr>
          <w:rFonts w:asciiTheme="minorHAnsi" w:hAnsiTheme="minorHAnsi" w:cs="Times"/>
          <w:b/>
          <w:bCs/>
          <w:sz w:val="24"/>
          <w:szCs w:val="24"/>
        </w:rPr>
        <w:t xml:space="preserve">Vu </w:t>
      </w:r>
      <w:r w:rsidRPr="003302F0">
        <w:rPr>
          <w:rFonts w:asciiTheme="minorHAnsi" w:hAnsiTheme="minorHAnsi" w:cs="Times"/>
          <w:sz w:val="24"/>
          <w:szCs w:val="24"/>
        </w:rPr>
        <w:t>le certificat médica</w:t>
      </w:r>
      <w:r w:rsidR="00121101">
        <w:rPr>
          <w:rFonts w:asciiTheme="minorHAnsi" w:hAnsiTheme="minorHAnsi" w:cs="Times"/>
          <w:sz w:val="24"/>
          <w:szCs w:val="24"/>
        </w:rPr>
        <w:t>l</w:t>
      </w:r>
      <w:r w:rsidRPr="003302F0">
        <w:rPr>
          <w:rFonts w:asciiTheme="minorHAnsi" w:hAnsiTheme="minorHAnsi" w:cs="Times"/>
          <w:sz w:val="24"/>
          <w:szCs w:val="24"/>
        </w:rPr>
        <w:t xml:space="preserve"> en date du  ....................., présenté par M....................</w:t>
      </w:r>
      <w:r w:rsidR="00121101">
        <w:rPr>
          <w:rFonts w:asciiTheme="minorHAnsi" w:hAnsiTheme="minorHAnsi" w:cs="Times"/>
          <w:sz w:val="24"/>
          <w:szCs w:val="24"/>
        </w:rPr>
        <w:t>,</w:t>
      </w:r>
    </w:p>
    <w:p w14:paraId="19AC21C2" w14:textId="77777777" w:rsidR="00121101" w:rsidRPr="00121101" w:rsidRDefault="00121101" w:rsidP="00121101">
      <w:pPr>
        <w:spacing w:before="120"/>
        <w:jc w:val="both"/>
        <w:rPr>
          <w:rFonts w:asciiTheme="minorHAnsi" w:hAnsiTheme="minorHAnsi" w:cs="Times"/>
          <w:sz w:val="24"/>
          <w:szCs w:val="24"/>
        </w:rPr>
      </w:pPr>
      <w:r w:rsidRPr="00121101">
        <w:rPr>
          <w:rFonts w:asciiTheme="minorHAnsi" w:hAnsiTheme="minorHAnsi" w:cs="Times"/>
          <w:b/>
          <w:sz w:val="24"/>
          <w:szCs w:val="24"/>
        </w:rPr>
        <w:t>Vu</w:t>
      </w:r>
      <w:r w:rsidRPr="00121101">
        <w:rPr>
          <w:rFonts w:asciiTheme="minorHAnsi" w:hAnsiTheme="minorHAnsi" w:cs="Times"/>
          <w:sz w:val="24"/>
          <w:szCs w:val="24"/>
        </w:rPr>
        <w:t xml:space="preserve"> l’avis du Comité Médical en date du ......................, </w:t>
      </w:r>
      <w:r w:rsidRPr="00121101">
        <w:rPr>
          <w:rFonts w:asciiTheme="minorHAnsi" w:hAnsiTheme="minorHAnsi" w:cs="Times"/>
          <w:i/>
          <w:color w:val="0070C0"/>
          <w:sz w:val="24"/>
          <w:szCs w:val="24"/>
        </w:rPr>
        <w:t>favorable / défavorable</w:t>
      </w:r>
      <w:r w:rsidRPr="00121101">
        <w:rPr>
          <w:rFonts w:asciiTheme="minorHAnsi" w:hAnsiTheme="minorHAnsi" w:cs="Times"/>
          <w:sz w:val="24"/>
          <w:szCs w:val="24"/>
        </w:rPr>
        <w:t xml:space="preserve"> à l’octroi d’un congé de </w:t>
      </w:r>
      <w:r w:rsidR="009E6AA4">
        <w:rPr>
          <w:rFonts w:asciiTheme="minorHAnsi" w:hAnsiTheme="minorHAnsi" w:cs="Times"/>
          <w:sz w:val="24"/>
          <w:szCs w:val="24"/>
        </w:rPr>
        <w:t>grave</w:t>
      </w:r>
      <w:r w:rsidRPr="00121101">
        <w:rPr>
          <w:rFonts w:asciiTheme="minorHAnsi" w:hAnsiTheme="minorHAnsi" w:cs="Times"/>
          <w:sz w:val="24"/>
          <w:szCs w:val="24"/>
        </w:rPr>
        <w:t xml:space="preserve"> maladie à M……………………………. </w:t>
      </w:r>
      <w:r w:rsidRPr="00121101">
        <w:rPr>
          <w:rFonts w:asciiTheme="minorHAnsi" w:hAnsiTheme="minorHAnsi" w:cs="Times"/>
          <w:i/>
          <w:color w:val="0070C0"/>
          <w:sz w:val="24"/>
          <w:szCs w:val="24"/>
        </w:rPr>
        <w:t xml:space="preserve">ou à la prolongation du congé de </w:t>
      </w:r>
      <w:r w:rsidR="009E6AA4">
        <w:rPr>
          <w:rFonts w:asciiTheme="minorHAnsi" w:hAnsiTheme="minorHAnsi" w:cs="Times"/>
          <w:i/>
          <w:color w:val="0070C0"/>
          <w:sz w:val="24"/>
          <w:szCs w:val="24"/>
        </w:rPr>
        <w:t>grave</w:t>
      </w:r>
      <w:r w:rsidRPr="00121101">
        <w:rPr>
          <w:rFonts w:asciiTheme="minorHAnsi" w:hAnsiTheme="minorHAnsi" w:cs="Times"/>
          <w:i/>
          <w:color w:val="0070C0"/>
          <w:sz w:val="24"/>
          <w:szCs w:val="24"/>
        </w:rPr>
        <w:t xml:space="preserve"> maladie de </w:t>
      </w:r>
      <w:r w:rsidRPr="00121101">
        <w:rPr>
          <w:rFonts w:asciiTheme="minorHAnsi" w:hAnsiTheme="minorHAnsi" w:cs="Times"/>
          <w:sz w:val="24"/>
          <w:szCs w:val="24"/>
        </w:rPr>
        <w:t>M............................ du  .................. au ......................</w:t>
      </w:r>
      <w:r>
        <w:rPr>
          <w:rFonts w:asciiTheme="minorHAnsi" w:hAnsiTheme="minorHAnsi" w:cs="Times"/>
          <w:sz w:val="24"/>
          <w:szCs w:val="24"/>
        </w:rPr>
        <w:t>,</w:t>
      </w:r>
    </w:p>
    <w:p w14:paraId="7B97C772" w14:textId="77777777" w:rsidR="00A9208B" w:rsidRPr="00A9208B" w:rsidRDefault="00A9208B" w:rsidP="00A9208B">
      <w:pPr>
        <w:spacing w:before="120"/>
        <w:jc w:val="both"/>
        <w:rPr>
          <w:rFonts w:asciiTheme="minorHAnsi" w:hAnsiTheme="minorHAnsi" w:cs="Times"/>
          <w:sz w:val="24"/>
          <w:szCs w:val="24"/>
        </w:rPr>
      </w:pPr>
      <w:r w:rsidRPr="00A9208B">
        <w:rPr>
          <w:rFonts w:asciiTheme="minorHAnsi" w:hAnsiTheme="minorHAnsi" w:cs="Times"/>
          <w:b/>
          <w:sz w:val="24"/>
          <w:szCs w:val="24"/>
        </w:rPr>
        <w:t>Considérant</w:t>
      </w:r>
      <w:r w:rsidRPr="00A9208B">
        <w:rPr>
          <w:rFonts w:asciiTheme="minorHAnsi" w:hAnsiTheme="minorHAnsi" w:cs="Times"/>
          <w:sz w:val="24"/>
          <w:szCs w:val="24"/>
        </w:rPr>
        <w:t xml:space="preserve"> que M……………………… est employé</w:t>
      </w:r>
      <w:r w:rsidRPr="00A9208B">
        <w:rPr>
          <w:rFonts w:asciiTheme="minorHAnsi" w:hAnsiTheme="minorHAnsi" w:cs="Times"/>
          <w:color w:val="0070C0"/>
          <w:sz w:val="24"/>
          <w:szCs w:val="24"/>
        </w:rPr>
        <w:t>(e)</w:t>
      </w:r>
      <w:r w:rsidRPr="00A9208B">
        <w:rPr>
          <w:rFonts w:asciiTheme="minorHAnsi" w:hAnsiTheme="minorHAnsi" w:cs="Times"/>
          <w:sz w:val="24"/>
          <w:szCs w:val="24"/>
        </w:rPr>
        <w:t xml:space="preserve"> de manière continue et compte au moins trois années de service dans la collectivité,</w:t>
      </w:r>
    </w:p>
    <w:p w14:paraId="08CB548E" w14:textId="77777777" w:rsidR="00A9208B" w:rsidRPr="003302F0" w:rsidRDefault="00A9208B" w:rsidP="003302F0">
      <w:pPr>
        <w:jc w:val="both"/>
        <w:rPr>
          <w:rFonts w:asciiTheme="minorHAnsi" w:hAnsiTheme="minorHAnsi" w:cs="Times"/>
        </w:rPr>
      </w:pPr>
    </w:p>
    <w:p w14:paraId="7B77940A" w14:textId="77777777" w:rsidR="004A2FBB" w:rsidRPr="003302F0" w:rsidRDefault="004A2FBB" w:rsidP="003302F0">
      <w:pPr>
        <w:jc w:val="center"/>
        <w:rPr>
          <w:rFonts w:asciiTheme="minorHAnsi" w:hAnsiTheme="minorHAnsi" w:cs="Times"/>
          <w:b/>
          <w:bCs/>
          <w:i/>
          <w:iCs/>
          <w:sz w:val="24"/>
          <w:szCs w:val="24"/>
        </w:rPr>
      </w:pPr>
      <w:r w:rsidRPr="003302F0">
        <w:rPr>
          <w:rFonts w:asciiTheme="minorHAnsi" w:hAnsiTheme="minorHAnsi" w:cs="Times"/>
          <w:b/>
          <w:bCs/>
          <w:i/>
          <w:iCs/>
          <w:sz w:val="24"/>
          <w:szCs w:val="24"/>
        </w:rPr>
        <w:t>ARR</w:t>
      </w:r>
      <w:r w:rsidR="00C760D0" w:rsidRPr="003302F0">
        <w:rPr>
          <w:rFonts w:asciiTheme="minorHAnsi" w:hAnsiTheme="minorHAnsi" w:cs="Times"/>
          <w:b/>
          <w:bCs/>
          <w:i/>
          <w:iCs/>
          <w:sz w:val="24"/>
          <w:szCs w:val="24"/>
        </w:rPr>
        <w:t>Ê</w:t>
      </w:r>
      <w:r w:rsidRPr="003302F0">
        <w:rPr>
          <w:rFonts w:asciiTheme="minorHAnsi" w:hAnsiTheme="minorHAnsi" w:cs="Times"/>
          <w:b/>
          <w:bCs/>
          <w:i/>
          <w:iCs/>
          <w:sz w:val="24"/>
          <w:szCs w:val="24"/>
        </w:rPr>
        <w:t>TE</w:t>
      </w:r>
    </w:p>
    <w:p w14:paraId="35773646" w14:textId="77777777" w:rsidR="004A2FBB" w:rsidRPr="003302F0" w:rsidRDefault="004A2FBB" w:rsidP="003302F0">
      <w:pPr>
        <w:jc w:val="both"/>
        <w:rPr>
          <w:rFonts w:asciiTheme="minorHAnsi" w:hAnsiTheme="minorHAnsi" w:cs="Times"/>
          <w:b/>
          <w:bCs/>
          <w:i/>
          <w:iCs/>
        </w:rPr>
      </w:pPr>
    </w:p>
    <w:p w14:paraId="3969F1F9" w14:textId="77777777" w:rsidR="009E6AA4" w:rsidRPr="009E6AA4" w:rsidRDefault="009E6AA4" w:rsidP="009E6AA4">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si octroi du</w:t>
      </w:r>
      <w:r w:rsidRPr="009E6AA4">
        <w:rPr>
          <w:rFonts w:asciiTheme="minorHAnsi" w:hAnsiTheme="minorHAnsi" w:cs="Times"/>
          <w:bCs/>
          <w:i/>
          <w:color w:val="FF0000"/>
          <w:sz w:val="24"/>
          <w:szCs w:val="24"/>
        </w:rPr>
        <w:t xml:space="preserve"> CGM</w:t>
      </w:r>
    </w:p>
    <w:p w14:paraId="3074AF6E" w14:textId="77777777" w:rsidR="009E6AA4" w:rsidRPr="009E6AA4" w:rsidRDefault="009E6AA4" w:rsidP="009E6AA4">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Le</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arrêté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relatif</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à l’octroi d’un congé de maladie ordinaire du .................................... au ................................ est</w:t>
      </w:r>
      <w:r w:rsidRPr="009E6AA4">
        <w:rPr>
          <w:rFonts w:asciiTheme="minorHAnsi" w:hAnsiTheme="minorHAnsi" w:cs="Times"/>
          <w:i/>
          <w:color w:val="0070C0"/>
          <w:sz w:val="24"/>
          <w:szCs w:val="24"/>
        </w:rPr>
        <w:t>/sont</w:t>
      </w:r>
      <w:r w:rsidRPr="009E6AA4">
        <w:rPr>
          <w:rFonts w:asciiTheme="minorHAnsi" w:hAnsiTheme="minorHAnsi" w:cs="Times"/>
          <w:sz w:val="24"/>
          <w:szCs w:val="24"/>
        </w:rPr>
        <w:t xml:space="preserve"> remplacé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par le présent arrêté.</w:t>
      </w:r>
    </w:p>
    <w:p w14:paraId="077ADDDD" w14:textId="77777777" w:rsidR="009E6AA4" w:rsidRDefault="009E6AA4" w:rsidP="003302F0">
      <w:pPr>
        <w:tabs>
          <w:tab w:val="left" w:pos="1560"/>
        </w:tabs>
        <w:ind w:left="1560" w:hanging="1560"/>
        <w:jc w:val="both"/>
        <w:rPr>
          <w:rFonts w:asciiTheme="minorHAnsi" w:hAnsiTheme="minorHAnsi" w:cs="Times"/>
          <w:b/>
          <w:bCs/>
          <w:sz w:val="24"/>
          <w:szCs w:val="24"/>
        </w:rPr>
      </w:pPr>
    </w:p>
    <w:p w14:paraId="0F9E2508" w14:textId="77777777" w:rsidR="004A2FBB" w:rsidRPr="009E6AA4" w:rsidRDefault="004A2FBB"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009E6AA4"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121101">
        <w:rPr>
          <w:rFonts w:asciiTheme="minorHAnsi" w:hAnsiTheme="minorHAnsi" w:cs="Times"/>
          <w:color w:val="F79646" w:themeColor="accent6"/>
          <w:sz w:val="24"/>
          <w:szCs w:val="24"/>
        </w:rPr>
        <w:tab/>
      </w:r>
      <w:r w:rsidRPr="009E6AA4">
        <w:rPr>
          <w:rFonts w:asciiTheme="minorHAnsi" w:hAnsiTheme="minorHAnsi" w:cs="Times"/>
          <w:sz w:val="24"/>
          <w:szCs w:val="24"/>
        </w:rPr>
        <w:t xml:space="preserve">M ..................................... est </w:t>
      </w:r>
      <w:r w:rsidR="00140F30" w:rsidRPr="009E6AA4">
        <w:rPr>
          <w:rFonts w:asciiTheme="minorHAnsi" w:hAnsiTheme="minorHAnsi" w:cs="Times"/>
          <w:i/>
          <w:color w:val="0070C0"/>
          <w:sz w:val="24"/>
          <w:szCs w:val="24"/>
        </w:rPr>
        <w:t>placé</w:t>
      </w:r>
      <w:r w:rsidR="00140F30">
        <w:rPr>
          <w:rFonts w:asciiTheme="minorHAnsi" w:hAnsiTheme="minorHAnsi" w:cs="Times"/>
          <w:i/>
          <w:color w:val="0070C0"/>
          <w:sz w:val="24"/>
          <w:szCs w:val="24"/>
        </w:rPr>
        <w:t xml:space="preserve">(e) / </w:t>
      </w:r>
      <w:r w:rsidR="00140F30" w:rsidRPr="009E6AA4">
        <w:rPr>
          <w:rFonts w:asciiTheme="minorHAnsi" w:hAnsiTheme="minorHAnsi" w:cs="Times"/>
          <w:i/>
          <w:color w:val="0070C0"/>
          <w:sz w:val="24"/>
          <w:szCs w:val="24"/>
        </w:rPr>
        <w:t>maintenu</w:t>
      </w:r>
      <w:r w:rsidR="00140F30">
        <w:rPr>
          <w:rFonts w:asciiTheme="minorHAnsi" w:hAnsiTheme="minorHAnsi" w:cs="Times"/>
          <w:i/>
          <w:color w:val="0070C0"/>
          <w:sz w:val="24"/>
          <w:szCs w:val="24"/>
        </w:rPr>
        <w:t>(e)</w:t>
      </w:r>
      <w:r w:rsidR="00140F30" w:rsidRPr="009E6AA4">
        <w:rPr>
          <w:rFonts w:asciiTheme="minorHAnsi" w:hAnsiTheme="minorHAnsi" w:cs="Times"/>
          <w:sz w:val="24"/>
          <w:szCs w:val="24"/>
        </w:rPr>
        <w:t xml:space="preserve"> </w:t>
      </w:r>
      <w:r w:rsidR="0094261F" w:rsidRPr="009E6AA4">
        <w:rPr>
          <w:rFonts w:asciiTheme="minorHAnsi" w:hAnsiTheme="minorHAnsi" w:cs="Times"/>
          <w:sz w:val="24"/>
          <w:szCs w:val="24"/>
        </w:rPr>
        <w:t>en congé de grave maladie</w:t>
      </w:r>
      <w:r w:rsidR="00C760D0" w:rsidRPr="009E6AA4">
        <w:rPr>
          <w:rFonts w:asciiTheme="minorHAnsi" w:hAnsiTheme="minorHAnsi"/>
          <w:sz w:val="24"/>
          <w:szCs w:val="24"/>
        </w:rPr>
        <w:t xml:space="preserve"> à</w:t>
      </w:r>
      <w:r w:rsidRPr="009E6AA4">
        <w:rPr>
          <w:rFonts w:asciiTheme="minorHAnsi" w:hAnsiTheme="minorHAnsi" w:cs="Times"/>
          <w:sz w:val="24"/>
          <w:szCs w:val="24"/>
        </w:rPr>
        <w:t xml:space="preserve"> compter du ...................</w:t>
      </w:r>
      <w:r w:rsidR="009E6AA4">
        <w:rPr>
          <w:rFonts w:asciiTheme="minorHAnsi" w:hAnsiTheme="minorHAnsi" w:cs="Times"/>
          <w:sz w:val="24"/>
          <w:szCs w:val="24"/>
        </w:rPr>
        <w:t>.......</w:t>
      </w:r>
      <w:r w:rsidRPr="009E6AA4">
        <w:rPr>
          <w:rFonts w:asciiTheme="minorHAnsi" w:hAnsiTheme="minorHAnsi" w:cs="Times"/>
          <w:sz w:val="24"/>
          <w:szCs w:val="24"/>
        </w:rPr>
        <w:t xml:space="preserve">. </w:t>
      </w:r>
      <w:r w:rsidR="009E6AA4">
        <w:rPr>
          <w:rFonts w:asciiTheme="minorHAnsi" w:hAnsiTheme="minorHAnsi" w:cs="Times"/>
          <w:sz w:val="24"/>
          <w:szCs w:val="24"/>
        </w:rPr>
        <w:t>et jusqu’au ..........................</w:t>
      </w:r>
    </w:p>
    <w:p w14:paraId="40FF4ACB" w14:textId="77777777" w:rsidR="004A2FBB" w:rsidRPr="00EA28D9" w:rsidRDefault="004A2FBB" w:rsidP="00EA28D9">
      <w:pPr>
        <w:tabs>
          <w:tab w:val="left" w:pos="1560"/>
        </w:tabs>
        <w:ind w:left="1560" w:hanging="1560"/>
        <w:jc w:val="both"/>
        <w:rPr>
          <w:rFonts w:asciiTheme="minorHAnsi" w:hAnsiTheme="minorHAnsi" w:cs="Times"/>
          <w:b/>
          <w:bCs/>
          <w:sz w:val="24"/>
          <w:szCs w:val="24"/>
        </w:rPr>
      </w:pPr>
    </w:p>
    <w:p w14:paraId="1CE53201" w14:textId="77777777" w:rsidR="009E6AA4" w:rsidRDefault="004A2FBB"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009E6AA4"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M .................................... percev</w:t>
      </w:r>
      <w:r w:rsidR="009E6AA4">
        <w:rPr>
          <w:rFonts w:asciiTheme="minorHAnsi" w:hAnsiTheme="minorHAnsi" w:cs="Times"/>
          <w:sz w:val="24"/>
          <w:szCs w:val="24"/>
        </w:rPr>
        <w:t>ra</w:t>
      </w:r>
      <w:r w:rsidRPr="009E6AA4">
        <w:rPr>
          <w:rFonts w:asciiTheme="minorHAnsi" w:hAnsiTheme="minorHAnsi" w:cs="Times"/>
          <w:sz w:val="24"/>
          <w:szCs w:val="24"/>
        </w:rPr>
        <w:t xml:space="preserve"> son plein traitement</w:t>
      </w:r>
      <w:r w:rsidR="00C760D0" w:rsidRPr="009E6AA4">
        <w:rPr>
          <w:rFonts w:asciiTheme="minorHAnsi" w:hAnsiTheme="minorHAnsi" w:cs="Times"/>
          <w:sz w:val="24"/>
          <w:szCs w:val="24"/>
        </w:rPr>
        <w:t xml:space="preserve"> </w:t>
      </w:r>
      <w:r w:rsidR="009E6AA4">
        <w:rPr>
          <w:rFonts w:asciiTheme="minorHAnsi" w:hAnsiTheme="minorHAnsi" w:cs="Times"/>
          <w:sz w:val="24"/>
          <w:szCs w:val="24"/>
        </w:rPr>
        <w:t>du …………………………………….. au ……………………………………</w:t>
      </w:r>
      <w:r w:rsidR="00A159B8">
        <w:rPr>
          <w:rFonts w:asciiTheme="minorHAnsi" w:hAnsiTheme="minorHAnsi" w:cs="Times"/>
          <w:sz w:val="24"/>
          <w:szCs w:val="24"/>
        </w:rPr>
        <w:t>.</w:t>
      </w:r>
    </w:p>
    <w:p w14:paraId="1FBC0531" w14:textId="77777777" w:rsidR="00EA28D9" w:rsidRPr="009D3A08" w:rsidRDefault="00EA28D9" w:rsidP="00EA28D9">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sz w:val="24"/>
          <w:szCs w:val="24"/>
        </w:rPr>
        <w:tab/>
      </w:r>
      <w:r w:rsidR="00A50A80" w:rsidRPr="000E1976">
        <w:rPr>
          <w:rFonts w:asciiTheme="minorHAnsi" w:hAnsiTheme="minorHAnsi" w:cs="Times"/>
          <w:bCs/>
          <w:i/>
          <w:color w:val="FF0000"/>
          <w:sz w:val="24"/>
          <w:szCs w:val="24"/>
        </w:rPr>
        <w:t>Selon situation de l’agent :</w:t>
      </w:r>
      <w:r w:rsidR="00A50A80">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 xml:space="preserve">’indemnité de résidence et le </w:t>
      </w:r>
      <w:r w:rsidRPr="00AF1743">
        <w:rPr>
          <w:rFonts w:asciiTheme="minorHAnsi" w:hAnsiTheme="minorHAnsi" w:cs="Times"/>
          <w:sz w:val="24"/>
          <w:szCs w:val="24"/>
        </w:rPr>
        <w:lastRenderedPageBreak/>
        <w:t>supplément familial de traitement sont versés intégralement</w:t>
      </w:r>
      <w:r>
        <w:rPr>
          <w:rFonts w:asciiTheme="minorHAnsi" w:hAnsiTheme="minorHAnsi" w:cs="Times"/>
          <w:sz w:val="24"/>
          <w:szCs w:val="24"/>
        </w:rPr>
        <w:t>.</w:t>
      </w:r>
    </w:p>
    <w:p w14:paraId="0B1FDE74" w14:textId="77777777" w:rsidR="009E6AA4" w:rsidRDefault="009E6AA4" w:rsidP="003302F0">
      <w:pPr>
        <w:tabs>
          <w:tab w:val="left" w:pos="1560"/>
        </w:tabs>
        <w:ind w:left="1560" w:hanging="1560"/>
        <w:jc w:val="both"/>
        <w:rPr>
          <w:rFonts w:asciiTheme="minorHAnsi" w:hAnsiTheme="minorHAnsi" w:cs="Times"/>
          <w:b/>
          <w:bCs/>
          <w:sz w:val="24"/>
          <w:szCs w:val="24"/>
        </w:rPr>
      </w:pPr>
    </w:p>
    <w:p w14:paraId="60A5BDB6" w14:textId="77777777" w:rsidR="004A2FBB" w:rsidRDefault="009E6AA4"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M .................................... percev</w:t>
      </w:r>
      <w:r>
        <w:rPr>
          <w:rFonts w:asciiTheme="minorHAnsi" w:hAnsiTheme="minorHAnsi" w:cs="Times"/>
          <w:sz w:val="24"/>
          <w:szCs w:val="24"/>
        </w:rPr>
        <w:t>ra</w:t>
      </w:r>
      <w:r w:rsidRPr="009E6AA4">
        <w:rPr>
          <w:rFonts w:asciiTheme="minorHAnsi" w:hAnsiTheme="minorHAnsi" w:cs="Times"/>
          <w:sz w:val="24"/>
          <w:szCs w:val="24"/>
        </w:rPr>
        <w:t xml:space="preserve"> </w:t>
      </w:r>
      <w:r w:rsidR="00C760D0" w:rsidRPr="009E6AA4">
        <w:rPr>
          <w:rFonts w:asciiTheme="minorHAnsi" w:hAnsiTheme="minorHAnsi"/>
          <w:sz w:val="24"/>
          <w:szCs w:val="24"/>
        </w:rPr>
        <w:t xml:space="preserve">la moitié du plein traitement afférent à l’indice </w:t>
      </w:r>
      <w:r w:rsidR="00C760D0" w:rsidRPr="009E6AA4">
        <w:rPr>
          <w:rFonts w:asciiTheme="minorHAnsi" w:hAnsiTheme="minorHAnsi"/>
        </w:rPr>
        <w:t>............</w:t>
      </w:r>
      <w:r w:rsidR="004A2FBB" w:rsidRPr="009E6AA4">
        <w:rPr>
          <w:rFonts w:asciiTheme="minorHAnsi" w:hAnsiTheme="minorHAnsi" w:cs="Times"/>
          <w:sz w:val="24"/>
          <w:szCs w:val="24"/>
        </w:rPr>
        <w:t>, du ...................... au ...................</w:t>
      </w:r>
      <w:r w:rsidR="00A159B8">
        <w:rPr>
          <w:rFonts w:asciiTheme="minorHAnsi" w:hAnsiTheme="minorHAnsi" w:cs="Times"/>
          <w:sz w:val="24"/>
          <w:szCs w:val="24"/>
        </w:rPr>
        <w:t>.</w:t>
      </w:r>
    </w:p>
    <w:p w14:paraId="516BEA73" w14:textId="77777777" w:rsidR="00EA28D9" w:rsidRPr="009D3A08" w:rsidRDefault="00EA28D9" w:rsidP="00EA28D9">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sz w:val="24"/>
          <w:szCs w:val="24"/>
        </w:rPr>
        <w:tab/>
      </w:r>
      <w:r w:rsidR="00A50A80" w:rsidRPr="000E1976">
        <w:rPr>
          <w:rFonts w:asciiTheme="minorHAnsi" w:hAnsiTheme="minorHAnsi" w:cs="Times"/>
          <w:bCs/>
          <w:i/>
          <w:color w:val="FF0000"/>
          <w:sz w:val="24"/>
          <w:szCs w:val="24"/>
        </w:rPr>
        <w:t>Selon situation de l’agent :</w:t>
      </w:r>
      <w:r w:rsidR="00A50A80">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340E16DE" w14:textId="77777777" w:rsidR="00EA28D9" w:rsidRPr="009E6AA4" w:rsidRDefault="00EA28D9" w:rsidP="003302F0">
      <w:pPr>
        <w:tabs>
          <w:tab w:val="left" w:pos="1560"/>
        </w:tabs>
        <w:ind w:left="1560" w:hanging="1560"/>
        <w:jc w:val="both"/>
        <w:rPr>
          <w:rFonts w:asciiTheme="minorHAnsi" w:hAnsiTheme="minorHAnsi" w:cs="Times"/>
          <w:sz w:val="24"/>
          <w:szCs w:val="24"/>
        </w:rPr>
      </w:pPr>
    </w:p>
    <w:p w14:paraId="1B901B5E" w14:textId="77777777" w:rsidR="004A2FBB" w:rsidRPr="009E6AA4" w:rsidRDefault="009C1AE7" w:rsidP="003302F0">
      <w:pPr>
        <w:tabs>
          <w:tab w:val="left" w:pos="1560"/>
        </w:tabs>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004A2FBB" w:rsidRPr="009E6AA4">
        <w:rPr>
          <w:rFonts w:asciiTheme="minorHAnsi" w:hAnsiTheme="minorHAnsi" w:cs="Times"/>
          <w:b/>
          <w:bCs/>
          <w:sz w:val="24"/>
          <w:szCs w:val="24"/>
        </w:rPr>
        <w:t xml:space="preserve"> :</w:t>
      </w:r>
      <w:r w:rsidR="004A2FBB" w:rsidRPr="009E6AA4">
        <w:rPr>
          <w:rFonts w:asciiTheme="minorHAnsi" w:hAnsiTheme="minorHAnsi" w:cs="Times"/>
          <w:sz w:val="24"/>
          <w:szCs w:val="24"/>
        </w:rPr>
        <w:tab/>
        <w:t>Le présent arrêté sera notifié à l'intéressé</w:t>
      </w:r>
      <w:r w:rsidR="008D20D5" w:rsidRPr="009C1AE7">
        <w:rPr>
          <w:rFonts w:asciiTheme="minorHAnsi" w:hAnsiTheme="minorHAnsi" w:cs="Times"/>
          <w:i/>
          <w:color w:val="0070C0"/>
          <w:sz w:val="24"/>
          <w:szCs w:val="24"/>
        </w:rPr>
        <w:t>(e)</w:t>
      </w:r>
      <w:r w:rsidR="004A2FBB" w:rsidRPr="009E6AA4">
        <w:rPr>
          <w:rFonts w:asciiTheme="minorHAnsi" w:hAnsiTheme="minorHAnsi" w:cs="Times"/>
          <w:sz w:val="24"/>
          <w:szCs w:val="24"/>
        </w:rPr>
        <w:t>,</w:t>
      </w:r>
    </w:p>
    <w:p w14:paraId="02769B07" w14:textId="77777777" w:rsidR="004A2FBB" w:rsidRPr="009E6AA4" w:rsidRDefault="004A2FBB" w:rsidP="003302F0">
      <w:pPr>
        <w:tabs>
          <w:tab w:val="left" w:pos="1560"/>
        </w:tabs>
        <w:ind w:left="1560"/>
        <w:jc w:val="both"/>
        <w:rPr>
          <w:rFonts w:asciiTheme="minorHAnsi" w:hAnsiTheme="minorHAnsi" w:cs="Times"/>
          <w:sz w:val="24"/>
          <w:szCs w:val="24"/>
        </w:rPr>
      </w:pPr>
      <w:r w:rsidRPr="009E6AA4">
        <w:rPr>
          <w:rFonts w:asciiTheme="minorHAnsi" w:hAnsiTheme="minorHAnsi" w:cs="Times"/>
          <w:sz w:val="24"/>
          <w:szCs w:val="24"/>
        </w:rPr>
        <w:t>Ampliation adressée à :</w:t>
      </w:r>
    </w:p>
    <w:p w14:paraId="1B25FFA9" w14:textId="77777777" w:rsidR="004A2FBB" w:rsidRPr="009E6AA4" w:rsidRDefault="004A2FBB" w:rsidP="003302F0">
      <w:pPr>
        <w:ind w:left="2127"/>
        <w:jc w:val="both"/>
        <w:rPr>
          <w:rFonts w:asciiTheme="minorHAnsi" w:hAnsiTheme="minorHAnsi" w:cs="Times"/>
          <w:sz w:val="24"/>
          <w:szCs w:val="24"/>
        </w:rPr>
      </w:pPr>
      <w:r w:rsidRPr="009E6AA4">
        <w:rPr>
          <w:rFonts w:asciiTheme="minorHAnsi" w:hAnsiTheme="minorHAnsi" w:cs="Times"/>
          <w:sz w:val="24"/>
          <w:szCs w:val="24"/>
        </w:rPr>
        <w:t>-</w:t>
      </w:r>
      <w:r w:rsidR="00C760D0" w:rsidRPr="009E6AA4">
        <w:rPr>
          <w:rFonts w:asciiTheme="minorHAnsi" w:hAnsiTheme="minorHAnsi" w:cs="Times"/>
          <w:sz w:val="24"/>
          <w:szCs w:val="24"/>
        </w:rPr>
        <w:t xml:space="preserve"> </w:t>
      </w:r>
      <w:r w:rsidRPr="009E6AA4">
        <w:rPr>
          <w:rFonts w:asciiTheme="minorHAnsi" w:hAnsiTheme="minorHAnsi" w:cs="Times"/>
          <w:sz w:val="24"/>
          <w:szCs w:val="24"/>
        </w:rPr>
        <w:t>Monsieur le Président du Centre de Gestion,</w:t>
      </w:r>
    </w:p>
    <w:p w14:paraId="1BCDBF01" w14:textId="77777777" w:rsidR="004A2FBB" w:rsidRPr="009E6AA4" w:rsidRDefault="00C760D0" w:rsidP="003302F0">
      <w:pPr>
        <w:ind w:left="2127"/>
        <w:jc w:val="both"/>
        <w:rPr>
          <w:rFonts w:asciiTheme="minorHAnsi" w:hAnsiTheme="minorHAnsi" w:cs="Times"/>
          <w:sz w:val="24"/>
          <w:szCs w:val="24"/>
        </w:rPr>
      </w:pPr>
      <w:r w:rsidRPr="009E6AA4">
        <w:rPr>
          <w:rFonts w:asciiTheme="minorHAnsi" w:hAnsiTheme="minorHAnsi" w:cs="Times"/>
          <w:sz w:val="24"/>
          <w:szCs w:val="24"/>
        </w:rPr>
        <w:t xml:space="preserve">- </w:t>
      </w:r>
      <w:r w:rsidR="004A2FBB" w:rsidRPr="009E6AA4">
        <w:rPr>
          <w:rFonts w:asciiTheme="minorHAnsi" w:hAnsiTheme="minorHAnsi" w:cs="Times"/>
          <w:sz w:val="24"/>
          <w:szCs w:val="24"/>
        </w:rPr>
        <w:t>Monsieur le Receveur Municipal,</w:t>
      </w:r>
    </w:p>
    <w:p w14:paraId="3F255438" w14:textId="77777777" w:rsidR="004A2FBB" w:rsidRPr="009E6AA4" w:rsidRDefault="004A2FBB" w:rsidP="003302F0">
      <w:pPr>
        <w:tabs>
          <w:tab w:val="left" w:pos="1560"/>
        </w:tabs>
        <w:jc w:val="both"/>
        <w:rPr>
          <w:rFonts w:asciiTheme="minorHAnsi" w:hAnsiTheme="minorHAnsi" w:cs="Times"/>
          <w:sz w:val="24"/>
          <w:szCs w:val="24"/>
        </w:rPr>
      </w:pPr>
    </w:p>
    <w:p w14:paraId="161CAD6E" w14:textId="77777777" w:rsidR="004A2FBB" w:rsidRPr="009E6AA4" w:rsidRDefault="009C1AE7"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004A2FBB" w:rsidRPr="009E6AA4">
        <w:rPr>
          <w:rFonts w:asciiTheme="minorHAnsi" w:hAnsiTheme="minorHAnsi" w:cs="Times"/>
          <w:b/>
          <w:bCs/>
          <w:sz w:val="24"/>
          <w:szCs w:val="24"/>
        </w:rPr>
        <w:t xml:space="preserve"> :</w:t>
      </w:r>
      <w:r w:rsidR="004A2FBB" w:rsidRPr="009E6AA4">
        <w:rPr>
          <w:rFonts w:asciiTheme="minorHAnsi" w:hAnsiTheme="minorHAnsi" w:cs="Times"/>
          <w:sz w:val="24"/>
          <w:szCs w:val="24"/>
        </w:rPr>
        <w:tab/>
      </w:r>
      <w:r w:rsidR="004A2FBB" w:rsidRPr="009C1AE7">
        <w:rPr>
          <w:rFonts w:asciiTheme="minorHAnsi" w:hAnsiTheme="minorHAnsi" w:cs="Times"/>
          <w:color w:val="0070C0"/>
          <w:sz w:val="24"/>
          <w:szCs w:val="24"/>
        </w:rPr>
        <w:t xml:space="preserve">Le Maire </w:t>
      </w:r>
      <w:r w:rsidR="008D20D5" w:rsidRPr="009C1AE7">
        <w:rPr>
          <w:rFonts w:asciiTheme="minorHAnsi" w:hAnsiTheme="minorHAnsi" w:cs="Times"/>
          <w:color w:val="0070C0"/>
          <w:sz w:val="24"/>
          <w:szCs w:val="24"/>
        </w:rPr>
        <w:t>(le Président)</w:t>
      </w:r>
      <w:r w:rsidR="008D20D5" w:rsidRPr="009E6AA4">
        <w:rPr>
          <w:rFonts w:asciiTheme="minorHAnsi" w:hAnsiTheme="minorHAnsi" w:cs="Times"/>
          <w:sz w:val="24"/>
          <w:szCs w:val="24"/>
        </w:rPr>
        <w:t xml:space="preserve"> </w:t>
      </w:r>
      <w:r w:rsidR="004A2FBB" w:rsidRPr="009E6AA4">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65361A91" w14:textId="77777777" w:rsidR="004A2FBB" w:rsidRDefault="004A2FBB" w:rsidP="003302F0">
      <w:pPr>
        <w:tabs>
          <w:tab w:val="left" w:pos="1560"/>
        </w:tabs>
        <w:jc w:val="both"/>
        <w:rPr>
          <w:rFonts w:asciiTheme="minorHAnsi" w:hAnsiTheme="minorHAnsi" w:cs="Times"/>
          <w:sz w:val="24"/>
          <w:szCs w:val="24"/>
        </w:rPr>
      </w:pPr>
    </w:p>
    <w:p w14:paraId="67A6230F" w14:textId="77777777" w:rsidR="009C1AE7" w:rsidRPr="009E6AA4" w:rsidRDefault="009C1AE7" w:rsidP="003302F0">
      <w:pPr>
        <w:tabs>
          <w:tab w:val="left" w:pos="1560"/>
        </w:tabs>
        <w:jc w:val="both"/>
        <w:rPr>
          <w:rFonts w:asciiTheme="minorHAnsi" w:hAnsiTheme="minorHAnsi" w:cs="Times"/>
          <w:sz w:val="24"/>
          <w:szCs w:val="24"/>
        </w:rPr>
      </w:pPr>
    </w:p>
    <w:p w14:paraId="6B9BF659" w14:textId="77777777" w:rsidR="004A2FBB" w:rsidRPr="009E6AA4" w:rsidRDefault="004A2FBB" w:rsidP="003302F0">
      <w:pPr>
        <w:tabs>
          <w:tab w:val="left" w:pos="1560"/>
        </w:tabs>
        <w:jc w:val="both"/>
        <w:rPr>
          <w:rFonts w:asciiTheme="minorHAnsi" w:hAnsiTheme="minorHAnsi" w:cs="Times"/>
          <w:b/>
          <w:bCs/>
          <w:sz w:val="22"/>
          <w:szCs w:val="22"/>
        </w:rPr>
      </w:pPr>
      <w:r w:rsidRPr="009E6AA4">
        <w:rPr>
          <w:rFonts w:asciiTheme="minorHAnsi" w:hAnsiTheme="minorHAnsi" w:cs="Times"/>
          <w:b/>
          <w:bCs/>
          <w:sz w:val="22"/>
          <w:szCs w:val="22"/>
        </w:rPr>
        <w:t>Signature de l'agent :</w:t>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t>Fait à</w:t>
      </w:r>
    </w:p>
    <w:p w14:paraId="5946B6DB" w14:textId="77777777" w:rsidR="004A2FBB" w:rsidRPr="009E6AA4" w:rsidRDefault="004A2FBB" w:rsidP="003302F0">
      <w:pPr>
        <w:tabs>
          <w:tab w:val="left" w:pos="1560"/>
        </w:tabs>
        <w:jc w:val="both"/>
        <w:rPr>
          <w:rFonts w:asciiTheme="minorHAnsi" w:hAnsiTheme="minorHAnsi" w:cs="Times"/>
          <w:b/>
          <w:bCs/>
          <w:sz w:val="22"/>
          <w:szCs w:val="22"/>
        </w:rPr>
      </w:pP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t>Le</w:t>
      </w:r>
    </w:p>
    <w:p w14:paraId="08E1D996" w14:textId="77777777" w:rsidR="009C1AE7" w:rsidRDefault="009C1AE7" w:rsidP="003302F0">
      <w:pPr>
        <w:tabs>
          <w:tab w:val="left" w:pos="1560"/>
        </w:tabs>
        <w:jc w:val="both"/>
        <w:rPr>
          <w:rFonts w:asciiTheme="minorHAnsi" w:hAnsiTheme="minorHAnsi" w:cs="Times"/>
          <w:b/>
          <w:bCs/>
          <w:sz w:val="22"/>
          <w:szCs w:val="22"/>
        </w:rPr>
      </w:pPr>
    </w:p>
    <w:p w14:paraId="5B6503CA" w14:textId="77777777" w:rsidR="009C1AE7" w:rsidRDefault="009C1AE7" w:rsidP="003302F0">
      <w:pPr>
        <w:tabs>
          <w:tab w:val="left" w:pos="1560"/>
        </w:tabs>
        <w:jc w:val="both"/>
        <w:rPr>
          <w:rFonts w:asciiTheme="minorHAnsi" w:hAnsiTheme="minorHAnsi" w:cs="Times"/>
          <w:b/>
          <w:bCs/>
          <w:sz w:val="22"/>
          <w:szCs w:val="22"/>
        </w:rPr>
      </w:pPr>
    </w:p>
    <w:p w14:paraId="4D4F5458" w14:textId="77777777" w:rsidR="00EA28D9" w:rsidRDefault="00EA28D9" w:rsidP="003302F0">
      <w:pPr>
        <w:tabs>
          <w:tab w:val="left" w:pos="1560"/>
        </w:tabs>
        <w:jc w:val="both"/>
        <w:rPr>
          <w:rFonts w:asciiTheme="minorHAnsi" w:hAnsiTheme="minorHAnsi" w:cs="Times"/>
          <w:b/>
          <w:bCs/>
          <w:sz w:val="22"/>
          <w:szCs w:val="22"/>
        </w:rPr>
      </w:pPr>
    </w:p>
    <w:p w14:paraId="77638663" w14:textId="77777777" w:rsidR="00EA28D9" w:rsidRDefault="00EA28D9" w:rsidP="003302F0">
      <w:pPr>
        <w:tabs>
          <w:tab w:val="left" w:pos="1560"/>
        </w:tabs>
        <w:jc w:val="both"/>
        <w:rPr>
          <w:rFonts w:asciiTheme="minorHAnsi" w:hAnsiTheme="minorHAnsi" w:cs="Times"/>
          <w:b/>
          <w:bCs/>
          <w:sz w:val="22"/>
          <w:szCs w:val="22"/>
        </w:rPr>
      </w:pPr>
    </w:p>
    <w:p w14:paraId="40277CAD" w14:textId="77777777" w:rsidR="004A2FBB" w:rsidRPr="009E6AA4" w:rsidRDefault="004A2FBB" w:rsidP="003302F0">
      <w:pPr>
        <w:tabs>
          <w:tab w:val="left" w:pos="1560"/>
        </w:tabs>
        <w:jc w:val="both"/>
        <w:rPr>
          <w:rFonts w:asciiTheme="minorHAnsi" w:hAnsiTheme="minorHAnsi" w:cs="Times"/>
          <w:b/>
          <w:bCs/>
          <w:sz w:val="22"/>
          <w:szCs w:val="22"/>
        </w:rPr>
      </w:pPr>
      <w:r w:rsidRPr="009E6AA4">
        <w:rPr>
          <w:rFonts w:asciiTheme="minorHAnsi" w:hAnsiTheme="minorHAnsi" w:cs="Times"/>
          <w:b/>
          <w:bCs/>
          <w:sz w:val="22"/>
          <w:szCs w:val="22"/>
        </w:rPr>
        <w:t>Notifié le :</w:t>
      </w:r>
    </w:p>
    <w:p w14:paraId="45E6C44D" w14:textId="77777777" w:rsidR="00124631" w:rsidRPr="009E6AA4" w:rsidRDefault="00124631" w:rsidP="003302F0">
      <w:pPr>
        <w:tabs>
          <w:tab w:val="left" w:pos="1560"/>
        </w:tabs>
        <w:jc w:val="both"/>
        <w:rPr>
          <w:rFonts w:asciiTheme="minorHAnsi" w:hAnsiTheme="minorHAnsi" w:cs="Times"/>
          <w:b/>
          <w:bCs/>
          <w:sz w:val="22"/>
          <w:szCs w:val="22"/>
        </w:rPr>
      </w:pPr>
    </w:p>
    <w:p w14:paraId="41059471" w14:textId="77777777" w:rsidR="00355726" w:rsidRPr="00D67CE1" w:rsidRDefault="009C1AE7" w:rsidP="00355726">
      <w:pPr>
        <w:tabs>
          <w:tab w:val="left" w:pos="1418"/>
          <w:tab w:val="left" w:pos="1560"/>
        </w:tabs>
        <w:ind w:left="1418" w:hanging="1418"/>
        <w:jc w:val="both"/>
        <w:rPr>
          <w:rFonts w:asciiTheme="minorHAnsi" w:hAnsiTheme="minorHAnsi" w:cs="Times"/>
          <w:b/>
          <w:bCs/>
          <w:i/>
          <w:color w:val="0070C0"/>
          <w:sz w:val="24"/>
          <w:szCs w:val="24"/>
        </w:rPr>
      </w:pPr>
      <w:r>
        <w:rPr>
          <w:rFonts w:asciiTheme="minorHAnsi" w:hAnsiTheme="minorHAnsi" w:cs="Times"/>
          <w:bCs/>
          <w:i/>
          <w:sz w:val="24"/>
          <w:szCs w:val="24"/>
        </w:rPr>
        <w:br w:type="page"/>
      </w:r>
      <w:r w:rsidR="00355726" w:rsidRPr="00D67CE1">
        <w:rPr>
          <w:rFonts w:asciiTheme="minorHAnsi" w:hAnsiTheme="minorHAnsi" w:cs="Times"/>
          <w:b/>
          <w:bCs/>
          <w:i/>
          <w:color w:val="0070C0"/>
          <w:sz w:val="24"/>
          <w:szCs w:val="24"/>
        </w:rPr>
        <w:lastRenderedPageBreak/>
        <w:t>POUR MEMOIRE</w:t>
      </w:r>
    </w:p>
    <w:p w14:paraId="0E1C7E0F" w14:textId="77777777" w:rsidR="00355726" w:rsidRPr="00D67CE1" w:rsidRDefault="00355726" w:rsidP="00355726">
      <w:pPr>
        <w:tabs>
          <w:tab w:val="left" w:pos="1418"/>
          <w:tab w:val="left" w:pos="1560"/>
        </w:tabs>
        <w:ind w:left="1418" w:hanging="1418"/>
        <w:jc w:val="both"/>
        <w:rPr>
          <w:rFonts w:asciiTheme="minorHAnsi" w:hAnsiTheme="minorHAnsi" w:cs="Times"/>
          <w:b/>
          <w:bCs/>
          <w:i/>
          <w:color w:val="0070C0"/>
          <w:sz w:val="24"/>
          <w:szCs w:val="24"/>
        </w:rPr>
      </w:pPr>
    </w:p>
    <w:p w14:paraId="761CB21A" w14:textId="77777777" w:rsidR="00355726" w:rsidRPr="00D67CE1" w:rsidRDefault="00C726D2" w:rsidP="00C726D2">
      <w:pPr>
        <w:tabs>
          <w:tab w:val="left" w:pos="1418"/>
          <w:tab w:val="left" w:pos="1560"/>
        </w:tabs>
        <w:jc w:val="both"/>
        <w:rPr>
          <w:rFonts w:asciiTheme="minorHAnsi" w:hAnsiTheme="minorHAnsi" w:cs="Times"/>
          <w:bCs/>
          <w:i/>
          <w:color w:val="0070C0"/>
          <w:sz w:val="24"/>
          <w:szCs w:val="24"/>
          <w:u w:val="single"/>
        </w:rPr>
      </w:pPr>
      <w:r w:rsidRPr="00D67CE1">
        <w:rPr>
          <w:rFonts w:asciiTheme="minorHAnsi" w:hAnsiTheme="minorHAnsi" w:cs="Times"/>
          <w:bCs/>
          <w:i/>
          <w:color w:val="0070C0"/>
          <w:sz w:val="24"/>
          <w:szCs w:val="24"/>
          <w:u w:val="single"/>
        </w:rPr>
        <w:t>Article 8 du décret n°88-145 du 15 février 1988 relatif aux agents contractuels de la fonction publique territoriale</w:t>
      </w:r>
    </w:p>
    <w:p w14:paraId="45E9998A" w14:textId="77777777" w:rsidR="00C726D2" w:rsidRPr="00D67CE1" w:rsidRDefault="00C726D2" w:rsidP="00C726D2">
      <w:pPr>
        <w:tabs>
          <w:tab w:val="left" w:pos="1560"/>
        </w:tabs>
        <w:jc w:val="both"/>
        <w:rPr>
          <w:rFonts w:asciiTheme="minorHAnsi" w:hAnsiTheme="minorHAnsi" w:cs="Times"/>
          <w:i/>
          <w:color w:val="0070C0"/>
          <w:sz w:val="24"/>
          <w:szCs w:val="24"/>
        </w:rPr>
      </w:pPr>
    </w:p>
    <w:p w14:paraId="2DB413FB" w14:textId="77777777" w:rsidR="00C726D2" w:rsidRPr="00D67CE1" w:rsidRDefault="00C726D2" w:rsidP="00C726D2">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L'agent contractuel en activité et comptant au moins trois années de services, atteint d'une affection dûment constatée, le mettant dans l'impossibilité d'exercer son activité, nécessitant un traitement et des soins prolongés et présentant un caractère invalidant et de gravité confirmée bénéficie d'un congé de grave maladie pendant une période maximale de trois ans.</w:t>
      </w:r>
    </w:p>
    <w:p w14:paraId="706F5DA5" w14:textId="77777777" w:rsidR="00C726D2" w:rsidRPr="00D67CE1" w:rsidRDefault="00C726D2" w:rsidP="00C726D2">
      <w:pPr>
        <w:tabs>
          <w:tab w:val="left" w:pos="1560"/>
        </w:tabs>
        <w:jc w:val="both"/>
        <w:rPr>
          <w:rFonts w:asciiTheme="minorHAnsi" w:hAnsiTheme="minorHAnsi" w:cs="Times"/>
          <w:i/>
          <w:color w:val="0070C0"/>
          <w:sz w:val="24"/>
          <w:szCs w:val="24"/>
        </w:rPr>
      </w:pPr>
    </w:p>
    <w:p w14:paraId="7B687E7F" w14:textId="77777777" w:rsidR="00C726D2" w:rsidRPr="00D67CE1" w:rsidRDefault="00C726D2" w:rsidP="00C726D2">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Dans cette situation, l'intéressé conserve l'intégralité de son traitement pendant une durée de douze mois. Le traitement est réduit de moitié pendant les vingt quatre mois suivants.</w:t>
      </w:r>
    </w:p>
    <w:p w14:paraId="72C9BC34" w14:textId="77777777" w:rsidR="00C726D2" w:rsidRPr="00D67CE1" w:rsidRDefault="00C726D2" w:rsidP="00C726D2">
      <w:pPr>
        <w:tabs>
          <w:tab w:val="left" w:pos="1560"/>
        </w:tabs>
        <w:jc w:val="both"/>
        <w:rPr>
          <w:rFonts w:asciiTheme="minorHAnsi" w:hAnsiTheme="minorHAnsi" w:cs="Times"/>
          <w:i/>
          <w:color w:val="0070C0"/>
          <w:sz w:val="24"/>
          <w:szCs w:val="24"/>
        </w:rPr>
      </w:pPr>
    </w:p>
    <w:p w14:paraId="404610A6" w14:textId="77777777" w:rsidR="00C726D2" w:rsidRPr="00D67CE1" w:rsidRDefault="00C726D2" w:rsidP="00C726D2">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En vue de l'octroi de ce congé, l'intéressé est soumis à l'examen d'un spécialiste agréé compétent pour l'affection en cause. La décision d'octroi est prise par le chef de service sur avis émis par le comité médical saisi du dossier.</w:t>
      </w:r>
    </w:p>
    <w:p w14:paraId="5AF99096" w14:textId="77777777" w:rsidR="00C726D2" w:rsidRPr="00D67CE1" w:rsidRDefault="00C726D2" w:rsidP="00C726D2">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La composition du comité médical et la procédure suivie sont celles prévues par la réglementation en vigueur pour les fonctionnaires titulaires.</w:t>
      </w:r>
    </w:p>
    <w:p w14:paraId="332CB3FE" w14:textId="77777777" w:rsidR="00C726D2" w:rsidRPr="00D67CE1" w:rsidRDefault="00C726D2" w:rsidP="00C726D2">
      <w:pPr>
        <w:tabs>
          <w:tab w:val="left" w:pos="1560"/>
        </w:tabs>
        <w:jc w:val="both"/>
        <w:rPr>
          <w:rFonts w:asciiTheme="minorHAnsi" w:hAnsiTheme="minorHAnsi" w:cs="Times"/>
          <w:i/>
          <w:color w:val="0070C0"/>
          <w:sz w:val="24"/>
          <w:szCs w:val="24"/>
        </w:rPr>
      </w:pPr>
    </w:p>
    <w:p w14:paraId="5501E785" w14:textId="77777777" w:rsidR="00C726D2" w:rsidRPr="00D67CE1" w:rsidRDefault="00C726D2" w:rsidP="00C726D2">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Le congé pour grave maladie peut être accordé par période de trois à six mois.</w:t>
      </w:r>
    </w:p>
    <w:p w14:paraId="451BC7C3" w14:textId="77777777" w:rsidR="00C726D2" w:rsidRPr="00D67CE1" w:rsidRDefault="00C726D2" w:rsidP="00C726D2">
      <w:pPr>
        <w:tabs>
          <w:tab w:val="left" w:pos="1560"/>
        </w:tabs>
        <w:jc w:val="both"/>
        <w:rPr>
          <w:rFonts w:asciiTheme="minorHAnsi" w:hAnsiTheme="minorHAnsi" w:cs="Times"/>
          <w:i/>
          <w:color w:val="0070C0"/>
          <w:sz w:val="24"/>
          <w:szCs w:val="24"/>
        </w:rPr>
      </w:pPr>
    </w:p>
    <w:p w14:paraId="55CB53A3" w14:textId="77777777" w:rsidR="00C726D2" w:rsidRPr="00D67CE1" w:rsidRDefault="00C726D2" w:rsidP="00C726D2">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L'agent qui a épuisé un congé de grave maladie ne peut bénéficier d'un autre congé de cette nature s'il n'a repris auparavant l'exercice de ses fonctions pendant un an.</w:t>
      </w:r>
    </w:p>
    <w:p w14:paraId="74547F36" w14:textId="77777777" w:rsidR="00355726" w:rsidRPr="00D67CE1" w:rsidRDefault="00355726" w:rsidP="00355726">
      <w:pPr>
        <w:tabs>
          <w:tab w:val="left" w:pos="1560"/>
        </w:tabs>
        <w:jc w:val="both"/>
        <w:rPr>
          <w:rFonts w:asciiTheme="minorHAnsi" w:hAnsiTheme="minorHAnsi" w:cs="Times"/>
          <w:bCs/>
          <w:i/>
          <w:color w:val="0070C0"/>
          <w:sz w:val="24"/>
          <w:szCs w:val="24"/>
        </w:rPr>
      </w:pPr>
    </w:p>
    <w:p w14:paraId="68A12324" w14:textId="77777777" w:rsidR="00816F84" w:rsidRPr="00D67CE1" w:rsidRDefault="00816F84" w:rsidP="00355726">
      <w:pPr>
        <w:tabs>
          <w:tab w:val="left" w:pos="1560"/>
        </w:tabs>
        <w:jc w:val="both"/>
        <w:rPr>
          <w:rFonts w:asciiTheme="minorHAnsi" w:hAnsiTheme="minorHAnsi" w:cs="Times"/>
          <w:bCs/>
          <w:i/>
          <w:color w:val="0070C0"/>
          <w:sz w:val="24"/>
          <w:szCs w:val="24"/>
        </w:rPr>
      </w:pPr>
    </w:p>
    <w:p w14:paraId="08CE04E8" w14:textId="77777777" w:rsidR="00816F84" w:rsidRPr="00D67CE1" w:rsidRDefault="00816F84" w:rsidP="00355726">
      <w:pPr>
        <w:tabs>
          <w:tab w:val="left" w:pos="1560"/>
        </w:tabs>
        <w:jc w:val="both"/>
        <w:rPr>
          <w:rFonts w:asciiTheme="minorHAnsi" w:hAnsiTheme="minorHAnsi" w:cs="Times"/>
          <w:bCs/>
          <w:i/>
          <w:color w:val="0070C0"/>
          <w:sz w:val="24"/>
          <w:szCs w:val="24"/>
          <w:u w:val="single"/>
        </w:rPr>
      </w:pPr>
      <w:r w:rsidRPr="00D67CE1">
        <w:rPr>
          <w:rFonts w:asciiTheme="minorHAnsi" w:hAnsiTheme="minorHAnsi" w:cs="Times"/>
          <w:bCs/>
          <w:i/>
          <w:color w:val="0070C0"/>
          <w:sz w:val="24"/>
          <w:szCs w:val="24"/>
          <w:u w:val="single"/>
        </w:rPr>
        <w:t>REGIME INDEMNITAIRE</w:t>
      </w:r>
    </w:p>
    <w:p w14:paraId="629EF02D" w14:textId="77777777" w:rsidR="00EF6F2C" w:rsidRPr="00D67CE1" w:rsidRDefault="00EF6F2C" w:rsidP="00355726">
      <w:pPr>
        <w:tabs>
          <w:tab w:val="left" w:pos="1560"/>
        </w:tabs>
        <w:jc w:val="both"/>
        <w:rPr>
          <w:rFonts w:asciiTheme="minorHAnsi" w:hAnsiTheme="minorHAnsi" w:cs="Times"/>
          <w:bCs/>
          <w:i/>
          <w:color w:val="0070C0"/>
          <w:sz w:val="24"/>
          <w:szCs w:val="24"/>
        </w:rPr>
      </w:pPr>
    </w:p>
    <w:p w14:paraId="0670DB86" w14:textId="77777777" w:rsidR="00816F84" w:rsidRPr="00D67CE1" w:rsidRDefault="00816F84" w:rsidP="00355726">
      <w:pPr>
        <w:tabs>
          <w:tab w:val="left" w:pos="1560"/>
        </w:tabs>
        <w:jc w:val="both"/>
        <w:rPr>
          <w:rFonts w:asciiTheme="minorHAnsi" w:hAnsiTheme="minorHAnsi" w:cs="Times"/>
          <w:i/>
          <w:color w:val="0070C0"/>
          <w:sz w:val="24"/>
          <w:szCs w:val="24"/>
        </w:rPr>
      </w:pPr>
      <w:r w:rsidRPr="00D67CE1">
        <w:rPr>
          <w:rFonts w:asciiTheme="minorHAnsi" w:hAnsiTheme="minorHAnsi" w:cs="Times"/>
          <w:bCs/>
          <w:i/>
          <w:color w:val="0070C0"/>
          <w:sz w:val="24"/>
          <w:szCs w:val="24"/>
        </w:rPr>
        <w:t xml:space="preserve">En vertu du principe de parité et du décret </w:t>
      </w:r>
      <w:r w:rsidRPr="00D67CE1">
        <w:rPr>
          <w:rFonts w:asciiTheme="minorHAnsi" w:hAnsiTheme="minorHAnsi" w:cs="Times"/>
          <w:i/>
          <w:color w:val="0070C0"/>
          <w:sz w:val="24"/>
          <w:szCs w:val="24"/>
        </w:rPr>
        <w:t>n° 2010-997 du 26 août 2010 relatif au régime de maintien des primes et indemnités des agents publics de l'Etat et des magistrats de l'ordre judiciaire dans certaines situations de congés, le régime indemnitaire ne peut être maintenu au cours d’un congé de grave maladie.</w:t>
      </w:r>
    </w:p>
    <w:p w14:paraId="32A249BF" w14:textId="77777777" w:rsidR="00816F84" w:rsidRPr="00D67CE1" w:rsidRDefault="00816F84" w:rsidP="00355726">
      <w:pPr>
        <w:tabs>
          <w:tab w:val="left" w:pos="1560"/>
        </w:tabs>
        <w:jc w:val="both"/>
        <w:rPr>
          <w:rFonts w:asciiTheme="minorHAnsi" w:hAnsiTheme="minorHAnsi" w:cs="Times"/>
          <w:i/>
          <w:color w:val="0070C0"/>
          <w:sz w:val="24"/>
          <w:szCs w:val="24"/>
        </w:rPr>
      </w:pPr>
      <w:r w:rsidRPr="00D67CE1">
        <w:rPr>
          <w:rFonts w:asciiTheme="minorHAnsi" w:hAnsiTheme="minorHAnsi" w:cs="Times"/>
          <w:i/>
          <w:color w:val="0070C0"/>
          <w:sz w:val="24"/>
          <w:szCs w:val="24"/>
        </w:rPr>
        <w:t>Toutefois, la délibération relative au r</w:t>
      </w:r>
      <w:r w:rsidR="00EF6F2C" w:rsidRPr="00D67CE1">
        <w:rPr>
          <w:rFonts w:asciiTheme="minorHAnsi" w:hAnsiTheme="minorHAnsi" w:cs="Times"/>
          <w:i/>
          <w:color w:val="0070C0"/>
          <w:sz w:val="24"/>
          <w:szCs w:val="24"/>
        </w:rPr>
        <w:t>égime indemnitaire, peut prévoir que les primes et indemnités, versées durant le congé de maladie ordinaire précédemment octroyé, demeurent acquises.</w:t>
      </w:r>
      <w:r w:rsidRPr="00D67CE1">
        <w:rPr>
          <w:rFonts w:asciiTheme="minorHAnsi" w:hAnsiTheme="minorHAnsi" w:cs="Times"/>
          <w:i/>
          <w:color w:val="0070C0"/>
          <w:sz w:val="24"/>
          <w:szCs w:val="24"/>
        </w:rPr>
        <w:t xml:space="preserve"> </w:t>
      </w:r>
    </w:p>
    <w:p w14:paraId="16F3E25B" w14:textId="77777777" w:rsidR="0065287F" w:rsidRDefault="0065287F">
      <w:pPr>
        <w:tabs>
          <w:tab w:val="left" w:pos="1560"/>
        </w:tabs>
        <w:jc w:val="both"/>
        <w:rPr>
          <w:rFonts w:asciiTheme="minorHAnsi" w:hAnsiTheme="minorHAnsi" w:cs="Times"/>
          <w:i/>
          <w:color w:val="0070C0"/>
          <w:sz w:val="24"/>
          <w:szCs w:val="24"/>
        </w:rPr>
      </w:pPr>
    </w:p>
    <w:p w14:paraId="253F78DA" w14:textId="77777777" w:rsidR="00701935" w:rsidRPr="00D67CE1" w:rsidRDefault="00701935" w:rsidP="00701935">
      <w:pPr>
        <w:tabs>
          <w:tab w:val="left" w:pos="1560"/>
        </w:tabs>
        <w:jc w:val="both"/>
        <w:rPr>
          <w:rFonts w:asciiTheme="minorHAnsi" w:hAnsiTheme="minorHAnsi" w:cs="Times"/>
          <w:bCs/>
          <w:i/>
          <w:color w:val="0070C0"/>
          <w:sz w:val="24"/>
          <w:szCs w:val="24"/>
          <w:u w:val="single"/>
        </w:rPr>
      </w:pPr>
      <w:r>
        <w:rPr>
          <w:rFonts w:asciiTheme="minorHAnsi" w:hAnsiTheme="minorHAnsi" w:cs="Times"/>
          <w:bCs/>
          <w:i/>
          <w:color w:val="0070C0"/>
          <w:sz w:val="24"/>
          <w:szCs w:val="24"/>
          <w:u w:val="single"/>
        </w:rPr>
        <w:t>S</w:t>
      </w:r>
      <w:r w:rsidRPr="00D67CE1">
        <w:rPr>
          <w:rFonts w:asciiTheme="minorHAnsi" w:hAnsiTheme="minorHAnsi" w:cs="Times"/>
          <w:bCs/>
          <w:i/>
          <w:color w:val="0070C0"/>
          <w:sz w:val="24"/>
          <w:szCs w:val="24"/>
          <w:u w:val="single"/>
        </w:rPr>
        <w:t>E</w:t>
      </w:r>
      <w:r>
        <w:rPr>
          <w:rFonts w:asciiTheme="minorHAnsi" w:hAnsiTheme="minorHAnsi" w:cs="Times"/>
          <w:bCs/>
          <w:i/>
          <w:color w:val="0070C0"/>
          <w:sz w:val="24"/>
          <w:szCs w:val="24"/>
          <w:u w:val="single"/>
        </w:rPr>
        <w:t>RVICES EFFECTIFS</w:t>
      </w:r>
    </w:p>
    <w:p w14:paraId="0F0C1B17" w14:textId="77777777" w:rsidR="00701935" w:rsidRDefault="00701935" w:rsidP="00701935">
      <w:pPr>
        <w:tabs>
          <w:tab w:val="left" w:pos="1560"/>
        </w:tabs>
        <w:jc w:val="both"/>
        <w:rPr>
          <w:rFonts w:asciiTheme="minorHAnsi" w:hAnsiTheme="minorHAnsi" w:cs="Times"/>
          <w:i/>
          <w:color w:val="0070C0"/>
          <w:sz w:val="24"/>
          <w:szCs w:val="24"/>
        </w:rPr>
      </w:pPr>
      <w:r w:rsidRPr="00701935">
        <w:rPr>
          <w:rFonts w:asciiTheme="minorHAnsi" w:hAnsiTheme="minorHAnsi" w:cs="Times"/>
          <w:i/>
          <w:color w:val="0070C0"/>
          <w:sz w:val="24"/>
          <w:szCs w:val="24"/>
          <w:u w:val="single"/>
        </w:rPr>
        <w:t xml:space="preserve">Article 28 du décret </w:t>
      </w:r>
      <w:r w:rsidRPr="00D67CE1">
        <w:rPr>
          <w:rFonts w:asciiTheme="minorHAnsi" w:hAnsiTheme="minorHAnsi" w:cs="Times"/>
          <w:bCs/>
          <w:i/>
          <w:color w:val="0070C0"/>
          <w:sz w:val="24"/>
          <w:szCs w:val="24"/>
          <w:u w:val="single"/>
        </w:rPr>
        <w:t>n°88-145 du 15 février 1988 relatif aux agents contractuels de la fonction publique territoriale</w:t>
      </w:r>
    </w:p>
    <w:p w14:paraId="5E77F74D" w14:textId="77777777" w:rsidR="00701935" w:rsidRPr="00701935" w:rsidRDefault="00701935" w:rsidP="00701935">
      <w:pPr>
        <w:tabs>
          <w:tab w:val="left" w:pos="1560"/>
        </w:tabs>
        <w:jc w:val="both"/>
        <w:rPr>
          <w:rFonts w:asciiTheme="minorHAnsi" w:hAnsiTheme="minorHAnsi" w:cs="Times"/>
          <w:bCs/>
          <w:i/>
          <w:color w:val="0070C0"/>
          <w:sz w:val="24"/>
          <w:szCs w:val="24"/>
        </w:rPr>
      </w:pPr>
      <w:r w:rsidRPr="00701935">
        <w:rPr>
          <w:rFonts w:asciiTheme="minorHAnsi" w:hAnsiTheme="minorHAnsi" w:cs="Times"/>
          <w:bCs/>
          <w:i/>
          <w:color w:val="0070C0"/>
          <w:sz w:val="24"/>
          <w:szCs w:val="24"/>
        </w:rPr>
        <w:t xml:space="preserve">II. - Pour les agents contractuels recrutés en application de l'un des fondements juridiques mentionnés à l'article 1er du présent décret, à l'exception de celui de l'article 3-3 de la loi du 26 janvier 1984 susvisée, </w:t>
      </w:r>
      <w:r>
        <w:rPr>
          <w:rFonts w:asciiTheme="minorHAnsi" w:hAnsiTheme="minorHAnsi" w:cs="Times"/>
          <w:bCs/>
          <w:i/>
          <w:color w:val="0070C0"/>
          <w:sz w:val="24"/>
          <w:szCs w:val="24"/>
        </w:rPr>
        <w:t>(…) la</w:t>
      </w:r>
      <w:r w:rsidRPr="00701935">
        <w:rPr>
          <w:rFonts w:asciiTheme="minorHAnsi" w:hAnsiTheme="minorHAnsi" w:cs="Times"/>
          <w:bCs/>
          <w:i/>
          <w:color w:val="0070C0"/>
          <w:sz w:val="24"/>
          <w:szCs w:val="24"/>
        </w:rPr>
        <w:t xml:space="preserve"> durée de service requise pour l'ouverture des droits à congés non mentionnés à l'alinéa précédent</w:t>
      </w:r>
      <w:r>
        <w:rPr>
          <w:rFonts w:asciiTheme="minorHAnsi" w:hAnsiTheme="minorHAnsi" w:cs="Times"/>
          <w:bCs/>
          <w:i/>
          <w:color w:val="0070C0"/>
          <w:sz w:val="24"/>
          <w:szCs w:val="24"/>
        </w:rPr>
        <w:t xml:space="preserve"> </w:t>
      </w:r>
      <w:r w:rsidRPr="00701935">
        <w:rPr>
          <w:rFonts w:asciiTheme="minorHAnsi" w:hAnsiTheme="minorHAnsi" w:cs="Times"/>
          <w:bCs/>
          <w:color w:val="0070C0"/>
          <w:sz w:val="24"/>
          <w:szCs w:val="24"/>
        </w:rPr>
        <w:t>(dont le congé de grave maladie)</w:t>
      </w:r>
      <w:r w:rsidRPr="00701935">
        <w:rPr>
          <w:rFonts w:asciiTheme="minorHAnsi" w:hAnsiTheme="minorHAnsi" w:cs="Times"/>
          <w:bCs/>
          <w:i/>
          <w:color w:val="0070C0"/>
          <w:sz w:val="24"/>
          <w:szCs w:val="24"/>
        </w:rPr>
        <w:t xml:space="preserve"> est décomptée à compter de la date à laquelle le contrat en cours a été initialement conclu, même si depuis lors il a été renouvelé.</w:t>
      </w:r>
    </w:p>
    <w:p w14:paraId="3B573CC9" w14:textId="77777777" w:rsidR="00701935" w:rsidRPr="00701935" w:rsidRDefault="00701935" w:rsidP="00701935">
      <w:pPr>
        <w:tabs>
          <w:tab w:val="left" w:pos="1560"/>
        </w:tabs>
        <w:jc w:val="both"/>
        <w:rPr>
          <w:rFonts w:asciiTheme="minorHAnsi" w:hAnsiTheme="minorHAnsi" w:cs="Times"/>
          <w:bCs/>
          <w:i/>
          <w:color w:val="0070C0"/>
          <w:sz w:val="24"/>
          <w:szCs w:val="24"/>
        </w:rPr>
      </w:pPr>
      <w:r w:rsidRPr="00701935">
        <w:rPr>
          <w:rFonts w:asciiTheme="minorHAnsi" w:hAnsiTheme="minorHAnsi" w:cs="Times"/>
          <w:bCs/>
          <w:i/>
          <w:color w:val="0070C0"/>
          <w:sz w:val="24"/>
          <w:szCs w:val="24"/>
        </w:rPr>
        <w:t>III. - Pour les autres agents recrutés en application de l'article 3-3 de la loi du 26 janvier 1984 susvisée, la durée de service requise pour l'ouverture des droits à congés prévus aux titres II, III et IV est calculée compte tenu de l'ensemble des services accomplis auprès de la collectivité territoriale ou de l'établissement public ayant recruté l'agent, y compris ceux effectués avant une interruption de fonctions sous réserve</w:t>
      </w:r>
      <w:r>
        <w:t xml:space="preserve"> </w:t>
      </w:r>
      <w:r w:rsidRPr="00701935">
        <w:rPr>
          <w:rFonts w:asciiTheme="minorHAnsi" w:hAnsiTheme="minorHAnsi" w:cs="Times"/>
          <w:bCs/>
          <w:i/>
          <w:color w:val="0070C0"/>
          <w:sz w:val="24"/>
          <w:szCs w:val="24"/>
        </w:rPr>
        <w:t>que celle-ci n'excède pas quatre mois.</w:t>
      </w:r>
    </w:p>
    <w:p w14:paraId="1CC3AF82" w14:textId="77777777" w:rsidR="00701935" w:rsidRPr="00D67CE1" w:rsidRDefault="00701935">
      <w:pPr>
        <w:tabs>
          <w:tab w:val="left" w:pos="1560"/>
        </w:tabs>
        <w:jc w:val="both"/>
        <w:rPr>
          <w:rFonts w:asciiTheme="minorHAnsi" w:hAnsiTheme="minorHAnsi" w:cs="Times"/>
          <w:i/>
          <w:color w:val="0070C0"/>
          <w:sz w:val="24"/>
          <w:szCs w:val="24"/>
        </w:rPr>
      </w:pPr>
    </w:p>
    <w:sectPr w:rsidR="00701935" w:rsidRPr="00D67CE1" w:rsidSect="009C1AE7">
      <w:headerReference w:type="default" r:id="rId7"/>
      <w:footerReference w:type="default" r:id="rId8"/>
      <w:type w:val="continuous"/>
      <w:pgSz w:w="11907" w:h="16840"/>
      <w:pgMar w:top="1134" w:right="1134" w:bottom="851"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4857" w14:textId="77777777" w:rsidR="00701935" w:rsidRDefault="00701935">
      <w:r>
        <w:separator/>
      </w:r>
    </w:p>
  </w:endnote>
  <w:endnote w:type="continuationSeparator" w:id="0">
    <w:p w14:paraId="394BB45E" w14:textId="77777777" w:rsidR="00701935" w:rsidRDefault="0070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13BB" w14:textId="77777777" w:rsidR="00701935" w:rsidRDefault="00701935">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629B9B9D" w14:textId="77777777" w:rsidR="00701935" w:rsidRDefault="00701935">
    <w:pPr>
      <w:pStyle w:val="Pieddepage"/>
      <w:tabs>
        <w:tab w:val="clear" w:pos="4320"/>
        <w:tab w:val="clear" w:pos="8640"/>
        <w:tab w:val="right" w:pos="9639"/>
      </w:tabs>
      <w:rPr>
        <w:i/>
        <w:iCs/>
        <w:sz w:val="16"/>
        <w:szCs w:val="16"/>
      </w:rPr>
    </w:pPr>
    <w:r>
      <w:rPr>
        <w:i/>
        <w:iCs/>
        <w:sz w:val="16"/>
        <w:szCs w:val="16"/>
      </w:rPr>
      <w:t>CGM – contractuel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C274" w14:textId="77777777" w:rsidR="00701935" w:rsidRDefault="00701935">
      <w:r>
        <w:separator/>
      </w:r>
    </w:p>
  </w:footnote>
  <w:footnote w:type="continuationSeparator" w:id="0">
    <w:p w14:paraId="3D2AAA1C" w14:textId="77777777" w:rsidR="00701935" w:rsidRDefault="0070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709C" w14:textId="77777777" w:rsidR="00701935" w:rsidRDefault="00701935">
    <w:pPr>
      <w:pStyle w:val="En-tte"/>
      <w:tabs>
        <w:tab w:val="clear" w:pos="4320"/>
        <w:tab w:val="clear" w:pos="8640"/>
        <w:tab w:val="center" w:pos="4819"/>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sz w:val="18"/>
      </w:rPr>
    </w:lvl>
    <w:lvl w:ilvl="1">
      <w:start w:val="1"/>
      <w:numFmt w:val="bullet"/>
      <w:lvlText w:val="–"/>
      <w:lvlJc w:val="left"/>
      <w:pPr>
        <w:ind w:left="720" w:hanging="360"/>
      </w:pPr>
      <w:rPr>
        <w:sz w:val="18"/>
      </w:rPr>
    </w:lvl>
    <w:lvl w:ilvl="2">
      <w:start w:val="1"/>
      <w:numFmt w:val="bullet"/>
      <w:lvlText w:val="–"/>
      <w:lvlJc w:val="left"/>
      <w:pPr>
        <w:ind w:left="1080" w:hanging="360"/>
      </w:pPr>
      <w:rPr>
        <w:sz w:val="18"/>
      </w:rPr>
    </w:lvl>
    <w:lvl w:ilvl="3">
      <w:start w:val="1"/>
      <w:numFmt w:val="bullet"/>
      <w:lvlText w:val="–"/>
      <w:lvlJc w:val="left"/>
      <w:pPr>
        <w:ind w:left="1440" w:hanging="360"/>
      </w:pPr>
      <w:rPr>
        <w:sz w:val="18"/>
      </w:rPr>
    </w:lvl>
    <w:lvl w:ilvl="4">
      <w:start w:val="1"/>
      <w:numFmt w:val="bullet"/>
      <w:lvlText w:val="–"/>
      <w:lvlJc w:val="left"/>
      <w:pPr>
        <w:ind w:left="1800" w:hanging="360"/>
      </w:pPr>
      <w:rPr>
        <w:sz w:val="18"/>
      </w:rPr>
    </w:lvl>
    <w:lvl w:ilvl="5">
      <w:start w:val="1"/>
      <w:numFmt w:val="bullet"/>
      <w:lvlText w:val="–"/>
      <w:lvlJc w:val="left"/>
      <w:pPr>
        <w:ind w:left="2160" w:hanging="360"/>
      </w:pPr>
      <w:rPr>
        <w:sz w:val="18"/>
      </w:rPr>
    </w:lvl>
    <w:lvl w:ilvl="6">
      <w:start w:val="1"/>
      <w:numFmt w:val="bullet"/>
      <w:lvlText w:val="–"/>
      <w:lvlJc w:val="left"/>
      <w:pPr>
        <w:ind w:left="2520" w:hanging="360"/>
      </w:pPr>
      <w:rPr>
        <w:sz w:val="18"/>
      </w:rPr>
    </w:lvl>
    <w:lvl w:ilvl="7">
      <w:start w:val="1"/>
      <w:numFmt w:val="bullet"/>
      <w:lvlText w:val="–"/>
      <w:lvlJc w:val="left"/>
      <w:pPr>
        <w:ind w:left="2880" w:hanging="360"/>
      </w:pPr>
      <w:rPr>
        <w:sz w:val="18"/>
      </w:rPr>
    </w:lvl>
    <w:lvl w:ilvl="8">
      <w:start w:val="1"/>
      <w:numFmt w:val="bullet"/>
      <w:lvlText w:val="–"/>
      <w:lvlJc w:val="left"/>
      <w:pPr>
        <w:ind w:left="3240" w:hanging="360"/>
      </w:pPr>
      <w:rPr>
        <w:sz w:val="18"/>
      </w:rPr>
    </w:lvl>
  </w:abstractNum>
  <w:abstractNum w:abstractNumId="1" w15:restartNumberingAfterBreak="0">
    <w:nsid w:val="09F36105"/>
    <w:multiLevelType w:val="multilevel"/>
    <w:tmpl w:val="B19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BB"/>
    <w:rsid w:val="000A2ECF"/>
    <w:rsid w:val="000E1976"/>
    <w:rsid w:val="00121101"/>
    <w:rsid w:val="00124631"/>
    <w:rsid w:val="00140F30"/>
    <w:rsid w:val="0032236B"/>
    <w:rsid w:val="003302F0"/>
    <w:rsid w:val="00355726"/>
    <w:rsid w:val="003A2B74"/>
    <w:rsid w:val="004251B5"/>
    <w:rsid w:val="004A2FBB"/>
    <w:rsid w:val="004A3264"/>
    <w:rsid w:val="00601994"/>
    <w:rsid w:val="006347C5"/>
    <w:rsid w:val="0063766E"/>
    <w:rsid w:val="0065287F"/>
    <w:rsid w:val="00701935"/>
    <w:rsid w:val="00737504"/>
    <w:rsid w:val="00764A40"/>
    <w:rsid w:val="007D0FDE"/>
    <w:rsid w:val="007E6A3D"/>
    <w:rsid w:val="00816F84"/>
    <w:rsid w:val="008D20D5"/>
    <w:rsid w:val="00906874"/>
    <w:rsid w:val="0094261F"/>
    <w:rsid w:val="009B3868"/>
    <w:rsid w:val="009C1AE7"/>
    <w:rsid w:val="009D3A08"/>
    <w:rsid w:val="009E6AA4"/>
    <w:rsid w:val="00A159B8"/>
    <w:rsid w:val="00A350FC"/>
    <w:rsid w:val="00A50A80"/>
    <w:rsid w:val="00A8346B"/>
    <w:rsid w:val="00A9208B"/>
    <w:rsid w:val="00AF1743"/>
    <w:rsid w:val="00B12FC5"/>
    <w:rsid w:val="00C241B2"/>
    <w:rsid w:val="00C726D2"/>
    <w:rsid w:val="00C760D0"/>
    <w:rsid w:val="00D67CE1"/>
    <w:rsid w:val="00E034C8"/>
    <w:rsid w:val="00EA28D9"/>
    <w:rsid w:val="00EF6F2C"/>
    <w:rsid w:val="00FA74CA"/>
    <w:rsid w:val="00FB5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6ABCE"/>
  <w14:defaultImageDpi w14:val="0"/>
  <w15:docId w15:val="{E511C2B1-406D-4D73-8F1F-BBA70EEC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styleId="Corpsdetexte2">
    <w:name w:val="Body Text 2"/>
    <w:basedOn w:val="Normal"/>
    <w:link w:val="Corpsdetexte2Car"/>
    <w:uiPriority w:val="99"/>
    <w:pPr>
      <w:tabs>
        <w:tab w:val="left" w:pos="1560"/>
      </w:tabs>
      <w:ind w:left="1560" w:hanging="1560"/>
      <w:jc w:val="both"/>
    </w:pPr>
    <w:rPr>
      <w:rFonts w:ascii="Times" w:hAnsi="Times" w:cs="Times"/>
      <w:sz w:val="24"/>
      <w:szCs w:val="24"/>
    </w:rPr>
  </w:style>
  <w:style w:type="character" w:customStyle="1" w:styleId="Corpsdetexte2Car">
    <w:name w:val="Corps de texte 2 Car"/>
    <w:basedOn w:val="Policepardfaut"/>
    <w:link w:val="Corpsdetexte2"/>
    <w:uiPriority w:val="99"/>
    <w:semiHidden/>
    <w:locked/>
    <w:rPr>
      <w:rFonts w:ascii="Tms Rmn" w:hAnsi="Tms Rmn" w:cs="Tms Rmn"/>
      <w:sz w:val="20"/>
      <w:szCs w:val="20"/>
    </w:rPr>
  </w:style>
  <w:style w:type="paragraph" w:styleId="Retraitcorpsdetexte2">
    <w:name w:val="Body Text Indent 2"/>
    <w:basedOn w:val="Normal"/>
    <w:link w:val="Retraitcorpsdetexte2Car"/>
    <w:uiPriority w:val="99"/>
    <w:pPr>
      <w:tabs>
        <w:tab w:val="left" w:pos="1560"/>
      </w:tabs>
      <w:ind w:left="1560"/>
      <w:jc w:val="both"/>
    </w:pPr>
    <w:rPr>
      <w:rFonts w:ascii="Times" w:hAnsi="Times" w:cs="Times"/>
      <w:sz w:val="24"/>
      <w:szCs w:val="24"/>
    </w:rPr>
  </w:style>
  <w:style w:type="character" w:customStyle="1" w:styleId="Retraitcorpsdetexte2Car">
    <w:name w:val="Retrait corps de texte 2 Car"/>
    <w:basedOn w:val="Policepardfaut"/>
    <w:link w:val="Retraitcorpsdetexte2"/>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character" w:styleId="Appelnotedebasdep">
    <w:name w:val="footnote reference"/>
    <w:basedOn w:val="Policepardfaut"/>
    <w:uiPriority w:val="99"/>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 w:type="character" w:customStyle="1" w:styleId="BulletSymbols">
    <w:name w:val="Bullet Symbols"/>
    <w:uiPriority w:val="99"/>
    <w:rPr>
      <w:sz w:val="18"/>
    </w:rPr>
  </w:style>
  <w:style w:type="character" w:styleId="Lienhypertexte">
    <w:name w:val="Hyperlink"/>
    <w:basedOn w:val="Policepardfaut"/>
    <w:uiPriority w:val="99"/>
    <w:semiHidden/>
    <w:unhideWhenUsed/>
    <w:rsid w:val="00355726"/>
    <w:rPr>
      <w:rFonts w:cs="Times New Roman"/>
      <w:color w:val="0000FF"/>
      <w:u w:val="single"/>
    </w:rPr>
  </w:style>
  <w:style w:type="paragraph" w:styleId="NormalWeb">
    <w:name w:val="Normal (Web)"/>
    <w:basedOn w:val="Normal"/>
    <w:uiPriority w:val="99"/>
    <w:semiHidden/>
    <w:unhideWhenUsed/>
    <w:rsid w:val="00355726"/>
    <w:pPr>
      <w:widowControl/>
      <w:autoSpaceDE/>
      <w:autoSpaceDN/>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3557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0766">
      <w:marLeft w:val="0"/>
      <w:marRight w:val="0"/>
      <w:marTop w:val="0"/>
      <w:marBottom w:val="0"/>
      <w:divBdr>
        <w:top w:val="none" w:sz="0" w:space="0" w:color="auto"/>
        <w:left w:val="none" w:sz="0" w:space="0" w:color="auto"/>
        <w:bottom w:val="none" w:sz="0" w:space="0" w:color="auto"/>
        <w:right w:val="none" w:sz="0" w:space="0" w:color="auto"/>
      </w:divBdr>
    </w:div>
    <w:div w:id="287200767">
      <w:marLeft w:val="0"/>
      <w:marRight w:val="0"/>
      <w:marTop w:val="0"/>
      <w:marBottom w:val="0"/>
      <w:divBdr>
        <w:top w:val="none" w:sz="0" w:space="0" w:color="auto"/>
        <w:left w:val="none" w:sz="0" w:space="0" w:color="auto"/>
        <w:bottom w:val="none" w:sz="0" w:space="0" w:color="auto"/>
        <w:right w:val="none" w:sz="0" w:space="0" w:color="auto"/>
      </w:divBdr>
    </w:div>
    <w:div w:id="287200770">
      <w:marLeft w:val="0"/>
      <w:marRight w:val="0"/>
      <w:marTop w:val="0"/>
      <w:marBottom w:val="0"/>
      <w:divBdr>
        <w:top w:val="none" w:sz="0" w:space="0" w:color="auto"/>
        <w:left w:val="none" w:sz="0" w:space="0" w:color="auto"/>
        <w:bottom w:val="none" w:sz="0" w:space="0" w:color="auto"/>
        <w:right w:val="none" w:sz="0" w:space="0" w:color="auto"/>
      </w:divBdr>
      <w:divsChild>
        <w:div w:id="287200768">
          <w:marLeft w:val="0"/>
          <w:marRight w:val="0"/>
          <w:marTop w:val="0"/>
          <w:marBottom w:val="0"/>
          <w:divBdr>
            <w:top w:val="none" w:sz="0" w:space="0" w:color="auto"/>
            <w:left w:val="none" w:sz="0" w:space="0" w:color="auto"/>
            <w:bottom w:val="none" w:sz="0" w:space="0" w:color="auto"/>
            <w:right w:val="none" w:sz="0" w:space="0" w:color="auto"/>
          </w:divBdr>
        </w:div>
        <w:div w:id="287200769">
          <w:marLeft w:val="0"/>
          <w:marRight w:val="0"/>
          <w:marTop w:val="0"/>
          <w:marBottom w:val="0"/>
          <w:divBdr>
            <w:top w:val="none" w:sz="0" w:space="0" w:color="auto"/>
            <w:left w:val="none" w:sz="0" w:space="0" w:color="auto"/>
            <w:bottom w:val="none" w:sz="0" w:space="0" w:color="auto"/>
            <w:right w:val="none" w:sz="0" w:space="0" w:color="auto"/>
          </w:divBdr>
        </w:div>
      </w:divsChild>
    </w:div>
    <w:div w:id="287200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5631</Characters>
  <Application>Microsoft Office Word</Application>
  <DocSecurity>0</DocSecurity>
  <Lines>46</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AGENT EN CONGE DE GRAVE MALADIE</dc:title>
  <dc:subject/>
  <dc:creator>JCLR CDG50</dc:creator>
  <cp:keywords/>
  <dc:description/>
  <cp:lastModifiedBy>Elodie CONTENTIN</cp:lastModifiedBy>
  <cp:revision>2</cp:revision>
  <cp:lastPrinted>2112-12-31T23:00:00Z</cp:lastPrinted>
  <dcterms:created xsi:type="dcterms:W3CDTF">2019-12-04T15:55:00Z</dcterms:created>
  <dcterms:modified xsi:type="dcterms:W3CDTF">2019-12-04T15:55:00Z</dcterms:modified>
</cp:coreProperties>
</file>