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38DC" w14:textId="77777777" w:rsidR="00DA2625" w:rsidRPr="0085287B" w:rsidRDefault="00DA2625" w:rsidP="0085287B">
      <w:pPr>
        <w:adjustRightInd/>
        <w:jc w:val="center"/>
        <w:rPr>
          <w:rFonts w:asciiTheme="minorHAnsi" w:hAnsiTheme="minorHAnsi" w:cs="Times"/>
          <w:b/>
          <w:bCs/>
          <w:sz w:val="24"/>
          <w:szCs w:val="24"/>
          <w:u w:val="double"/>
          <w:lang w:eastAsia="fr-FR"/>
        </w:rPr>
      </w:pPr>
      <w:bookmarkStart w:id="0" w:name="_GoBack"/>
      <w:bookmarkEnd w:id="0"/>
      <w:r w:rsidRPr="0085287B">
        <w:rPr>
          <w:rFonts w:asciiTheme="minorHAnsi" w:hAnsiTheme="minorHAnsi" w:cs="Times"/>
          <w:b/>
          <w:bCs/>
          <w:sz w:val="24"/>
          <w:szCs w:val="24"/>
          <w:u w:val="double"/>
          <w:lang w:eastAsia="fr-FR"/>
        </w:rPr>
        <w:t xml:space="preserve">ARRÊTÉ PLACANT (nom, grade de l’agent), </w:t>
      </w:r>
      <w:r w:rsidR="0085287B">
        <w:rPr>
          <w:rFonts w:asciiTheme="minorHAnsi" w:hAnsiTheme="minorHAnsi" w:cs="Times"/>
          <w:b/>
          <w:bCs/>
          <w:sz w:val="24"/>
          <w:szCs w:val="24"/>
          <w:u w:val="double"/>
          <w:lang w:eastAsia="fr-FR"/>
        </w:rPr>
        <w:t>AGENT CONTRACTUEL</w:t>
      </w:r>
    </w:p>
    <w:p w14:paraId="60222C4F" w14:textId="77777777" w:rsidR="00DA2625" w:rsidRPr="0085287B" w:rsidRDefault="00DA2625" w:rsidP="0085287B">
      <w:pPr>
        <w:adjustRightInd/>
        <w:jc w:val="center"/>
        <w:rPr>
          <w:rFonts w:asciiTheme="minorHAnsi" w:hAnsiTheme="minorHAnsi" w:cs="Times"/>
          <w:b/>
          <w:bCs/>
          <w:sz w:val="24"/>
          <w:szCs w:val="24"/>
          <w:u w:val="double"/>
          <w:lang w:eastAsia="fr-FR"/>
        </w:rPr>
      </w:pPr>
      <w:r w:rsidRPr="0085287B">
        <w:rPr>
          <w:rFonts w:asciiTheme="minorHAnsi" w:hAnsiTheme="minorHAnsi" w:cs="Times"/>
          <w:b/>
          <w:bCs/>
          <w:sz w:val="24"/>
          <w:szCs w:val="24"/>
          <w:u w:val="double"/>
          <w:lang w:eastAsia="fr-FR"/>
        </w:rPr>
        <w:t>EN CONGÉ SANS TRAITEMENT</w:t>
      </w:r>
    </w:p>
    <w:p w14:paraId="1A0AAB1E" w14:textId="77777777" w:rsidR="00DA2625" w:rsidRPr="00DA2625" w:rsidRDefault="00DA2625" w:rsidP="00DA2625">
      <w:pPr>
        <w:rPr>
          <w:rFonts w:ascii="Times" w:hAnsi="Times" w:cs="Times"/>
          <w:sz w:val="24"/>
          <w:szCs w:val="24"/>
        </w:rPr>
      </w:pPr>
    </w:p>
    <w:p w14:paraId="26535E44" w14:textId="77777777" w:rsidR="0085287B" w:rsidRDefault="0085287B" w:rsidP="0085287B">
      <w:pPr>
        <w:rPr>
          <w:rFonts w:asciiTheme="minorHAnsi" w:hAnsiTheme="minorHAnsi" w:cs="Times"/>
          <w:b/>
          <w:bCs/>
          <w:sz w:val="24"/>
          <w:szCs w:val="24"/>
        </w:rPr>
      </w:pPr>
    </w:p>
    <w:p w14:paraId="67540B4D" w14:textId="77777777" w:rsidR="0085287B" w:rsidRPr="00562DC2" w:rsidRDefault="0085287B" w:rsidP="0085287B">
      <w:pPr>
        <w:rPr>
          <w:rFonts w:asciiTheme="minorHAnsi" w:hAnsiTheme="minorHAnsi" w:cs="Times"/>
          <w:b/>
          <w:bCs/>
          <w:sz w:val="24"/>
          <w:szCs w:val="24"/>
        </w:rPr>
      </w:pPr>
      <w:r w:rsidRPr="00562DC2">
        <w:rPr>
          <w:rFonts w:asciiTheme="minorHAnsi" w:hAnsiTheme="minorHAnsi" w:cs="Times"/>
          <w:b/>
          <w:bCs/>
          <w:sz w:val="24"/>
          <w:szCs w:val="24"/>
        </w:rPr>
        <w:t xml:space="preserve">Le </w:t>
      </w:r>
      <w:r w:rsidRPr="004F459C">
        <w:rPr>
          <w:rFonts w:asciiTheme="minorHAnsi" w:hAnsiTheme="minorHAnsi" w:cs="Times"/>
          <w:bCs/>
          <w:color w:val="0070C0"/>
          <w:sz w:val="24"/>
          <w:szCs w:val="24"/>
        </w:rPr>
        <w:t>Maire (Le Président)</w:t>
      </w:r>
      <w:r w:rsidRPr="00562DC2">
        <w:rPr>
          <w:rFonts w:asciiTheme="minorHAnsi" w:hAnsiTheme="minorHAnsi" w:cs="Times"/>
          <w:b/>
          <w:bCs/>
          <w:sz w:val="24"/>
          <w:szCs w:val="24"/>
        </w:rPr>
        <w:t xml:space="preserve"> de .................................................,</w:t>
      </w:r>
    </w:p>
    <w:p w14:paraId="1E427672" w14:textId="77777777" w:rsidR="0085287B" w:rsidRPr="005D3075" w:rsidRDefault="0085287B" w:rsidP="0085287B">
      <w:pPr>
        <w:rPr>
          <w:rFonts w:asciiTheme="minorHAnsi" w:hAnsiTheme="minorHAnsi" w:cs="Times"/>
          <w:b/>
          <w:bCs/>
          <w:sz w:val="24"/>
          <w:szCs w:val="24"/>
        </w:rPr>
      </w:pPr>
    </w:p>
    <w:p w14:paraId="76C6B559" w14:textId="77777777" w:rsidR="00DA2625" w:rsidRPr="0085287B" w:rsidRDefault="00DA2625" w:rsidP="0085287B">
      <w:pPr>
        <w:adjustRightInd/>
        <w:spacing w:before="120"/>
        <w:jc w:val="both"/>
        <w:rPr>
          <w:rFonts w:asciiTheme="minorHAnsi" w:hAnsiTheme="minorHAnsi" w:cs="Times"/>
          <w:sz w:val="24"/>
          <w:szCs w:val="24"/>
          <w:lang w:eastAsia="fr-FR"/>
        </w:rPr>
      </w:pPr>
      <w:r w:rsidRPr="0085287B">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la loi n° 83-634 du 13 juillet 1983 modifiée portant droits et obligations des fonctionnaires,</w:t>
      </w:r>
    </w:p>
    <w:p w14:paraId="4028118A" w14:textId="77777777" w:rsidR="00DA2625" w:rsidRPr="0085287B" w:rsidRDefault="00DA2625" w:rsidP="0085287B">
      <w:pPr>
        <w:adjustRightInd/>
        <w:spacing w:before="120"/>
        <w:jc w:val="both"/>
        <w:rPr>
          <w:rFonts w:asciiTheme="minorHAnsi" w:hAnsiTheme="minorHAnsi" w:cs="Times"/>
          <w:sz w:val="24"/>
          <w:szCs w:val="24"/>
          <w:lang w:eastAsia="fr-FR"/>
        </w:rPr>
      </w:pPr>
      <w:r w:rsidRPr="0085287B">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la loi n° 84-53 du 26 janvier 1984 modifiée portant dispositions statutaires relatives à la Fonction Publique Territoriale,</w:t>
      </w:r>
    </w:p>
    <w:p w14:paraId="5C35BEDC" w14:textId="77777777" w:rsidR="0085287B" w:rsidRPr="0045667C" w:rsidRDefault="0085287B" w:rsidP="0085287B">
      <w:pPr>
        <w:spacing w:before="120"/>
        <w:jc w:val="both"/>
        <w:rPr>
          <w:rFonts w:asciiTheme="minorHAnsi" w:hAnsiTheme="minorHAnsi" w:cs="Times"/>
          <w:sz w:val="24"/>
          <w:szCs w:val="24"/>
        </w:rPr>
      </w:pPr>
      <w:r w:rsidRPr="00F325E6">
        <w:rPr>
          <w:rFonts w:asciiTheme="minorHAnsi" w:hAnsiTheme="minorHAnsi" w:cs="Times"/>
          <w:b/>
          <w:bCs/>
          <w:sz w:val="24"/>
          <w:szCs w:val="24"/>
        </w:rPr>
        <w:t>Vu</w:t>
      </w:r>
      <w:r>
        <w:rPr>
          <w:rFonts w:asciiTheme="minorHAnsi" w:hAnsiTheme="minorHAnsi" w:cs="Times"/>
          <w:bCs/>
          <w:sz w:val="24"/>
          <w:szCs w:val="24"/>
        </w:rPr>
        <w:t xml:space="preserve"> le d</w:t>
      </w:r>
      <w:r w:rsidRPr="0045667C">
        <w:rPr>
          <w:rFonts w:asciiTheme="minorHAnsi" w:hAnsiTheme="minorHAnsi" w:cs="Times"/>
          <w:bCs/>
          <w:sz w:val="24"/>
          <w:szCs w:val="24"/>
        </w:rPr>
        <w:t>écret n°</w:t>
      </w:r>
      <w:r>
        <w:rPr>
          <w:rFonts w:asciiTheme="minorHAnsi" w:hAnsiTheme="minorHAnsi" w:cs="Times"/>
          <w:bCs/>
          <w:sz w:val="24"/>
          <w:szCs w:val="24"/>
        </w:rPr>
        <w:t xml:space="preserve"> </w:t>
      </w:r>
      <w:r w:rsidRPr="0045667C">
        <w:rPr>
          <w:rFonts w:asciiTheme="minorHAnsi" w:hAnsiTheme="minorHAnsi" w:cs="Times"/>
          <w:bCs/>
          <w:sz w:val="24"/>
          <w:szCs w:val="24"/>
        </w:rPr>
        <w:t>86-442 du 14 mars 1986 relatif à la désignation des médecins agréés, à l'organisation des comités médicaux et des commissions de réforme, aux conditions d'aptitude physique pour l'admission aux emplois publics et au régime de congés de maladie des fonction</w:t>
      </w:r>
      <w:r>
        <w:rPr>
          <w:rFonts w:asciiTheme="minorHAnsi" w:hAnsiTheme="minorHAnsi" w:cs="Times"/>
          <w:bCs/>
          <w:sz w:val="24"/>
          <w:szCs w:val="24"/>
        </w:rPr>
        <w:t>naires,</w:t>
      </w:r>
    </w:p>
    <w:p w14:paraId="14E7F510" w14:textId="77777777" w:rsidR="00DA2625" w:rsidRPr="0085287B" w:rsidRDefault="00DA2625" w:rsidP="0085287B">
      <w:pPr>
        <w:adjustRightInd/>
        <w:spacing w:before="120"/>
        <w:jc w:val="both"/>
        <w:rPr>
          <w:rFonts w:asciiTheme="minorHAnsi" w:hAnsiTheme="minorHAnsi" w:cs="Times"/>
          <w:sz w:val="24"/>
          <w:szCs w:val="24"/>
          <w:lang w:eastAsia="fr-FR"/>
        </w:rPr>
      </w:pPr>
      <w:r w:rsidRPr="000A54F3">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le décret n° 88-145 du 15 février 1988 portant dispositions statutaires relatives à la fonction publique territoriale et relatif aux agents non titulaires de la fonction publique territoriale,</w:t>
      </w:r>
      <w:r w:rsidR="0085287B">
        <w:rPr>
          <w:rFonts w:asciiTheme="minorHAnsi" w:hAnsiTheme="minorHAnsi" w:cs="Times"/>
          <w:sz w:val="24"/>
          <w:szCs w:val="24"/>
          <w:lang w:eastAsia="fr-FR"/>
        </w:rPr>
        <w:t xml:space="preserve"> et notamment l’article 1</w:t>
      </w:r>
      <w:r w:rsidR="0051281F">
        <w:rPr>
          <w:rFonts w:asciiTheme="minorHAnsi" w:hAnsiTheme="minorHAnsi" w:cs="Times"/>
          <w:sz w:val="24"/>
          <w:szCs w:val="24"/>
          <w:lang w:eastAsia="fr-FR"/>
        </w:rPr>
        <w:t>3</w:t>
      </w:r>
      <w:r w:rsidR="0085287B">
        <w:rPr>
          <w:rFonts w:asciiTheme="minorHAnsi" w:hAnsiTheme="minorHAnsi" w:cs="Times"/>
          <w:sz w:val="24"/>
          <w:szCs w:val="24"/>
          <w:lang w:eastAsia="fr-FR"/>
        </w:rPr>
        <w:t>,</w:t>
      </w:r>
    </w:p>
    <w:p w14:paraId="21B112F3" w14:textId="77777777" w:rsidR="005F4A16" w:rsidRPr="00C241B2" w:rsidRDefault="005F4A16" w:rsidP="005F4A16">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l</w:t>
      </w:r>
      <w:r>
        <w:rPr>
          <w:rFonts w:asciiTheme="minorHAnsi" w:hAnsiTheme="minorHAnsi" w:cs="Times"/>
          <w:sz w:val="24"/>
          <w:szCs w:val="24"/>
        </w:rPr>
        <w:t xml:space="preserve">e </w:t>
      </w:r>
      <w:r w:rsidRPr="007D0FDE">
        <w:rPr>
          <w:rFonts w:asciiTheme="minorHAnsi" w:hAnsiTheme="minorHAnsi" w:cs="Times"/>
          <w:color w:val="0070C0"/>
          <w:sz w:val="24"/>
          <w:szCs w:val="24"/>
        </w:rPr>
        <w:t>(ou les)</w:t>
      </w:r>
      <w:r>
        <w:rPr>
          <w:rFonts w:asciiTheme="minorHAnsi" w:hAnsiTheme="minorHAnsi" w:cs="Times"/>
          <w:sz w:val="24"/>
          <w:szCs w:val="24"/>
        </w:rPr>
        <w:t xml:space="preserve"> contrat</w:t>
      </w:r>
      <w:r w:rsidRPr="007D0FDE">
        <w:rPr>
          <w:rFonts w:asciiTheme="minorHAnsi" w:hAnsiTheme="minorHAnsi" w:cs="Times"/>
          <w:color w:val="0070C0"/>
          <w:sz w:val="24"/>
          <w:szCs w:val="24"/>
        </w:rPr>
        <w:t>(s)</w:t>
      </w:r>
      <w:r>
        <w:rPr>
          <w:rFonts w:asciiTheme="minorHAnsi" w:hAnsiTheme="minorHAnsi" w:cs="Times"/>
          <w:sz w:val="24"/>
          <w:szCs w:val="24"/>
        </w:rPr>
        <w:t xml:space="preserve"> </w:t>
      </w:r>
      <w:r w:rsidRPr="00AF1743">
        <w:rPr>
          <w:rFonts w:asciiTheme="minorHAnsi" w:hAnsiTheme="minorHAnsi" w:cs="Times"/>
          <w:sz w:val="24"/>
          <w:szCs w:val="24"/>
        </w:rPr>
        <w:t xml:space="preserve">en date du </w:t>
      </w:r>
      <w:r w:rsidRPr="007D0FDE">
        <w:rPr>
          <w:rFonts w:asciiTheme="minorHAnsi" w:hAnsiTheme="minorHAnsi" w:cs="Times"/>
          <w:sz w:val="24"/>
          <w:szCs w:val="24"/>
        </w:rPr>
        <w:t>………………… portant recrutement de M………………</w:t>
      </w:r>
      <w:r w:rsidRPr="00AF1743">
        <w:rPr>
          <w:rFonts w:asciiTheme="minorHAnsi" w:hAnsiTheme="minorHAnsi" w:cs="Times"/>
          <w:sz w:val="24"/>
          <w:szCs w:val="24"/>
        </w:rPr>
        <w:t>,</w:t>
      </w:r>
      <w:r>
        <w:rPr>
          <w:rFonts w:asciiTheme="minorHAnsi" w:hAnsiTheme="minorHAnsi" w:cs="Times"/>
          <w:sz w:val="24"/>
          <w:szCs w:val="24"/>
        </w:rPr>
        <w:t xml:space="preserve"> en vertu de l’article …………. de la loi 84-53 </w:t>
      </w:r>
      <w:r w:rsidRPr="00AF1743">
        <w:rPr>
          <w:rFonts w:asciiTheme="minorHAnsi" w:hAnsiTheme="minorHAnsi" w:cs="Times"/>
          <w:sz w:val="24"/>
          <w:szCs w:val="24"/>
        </w:rPr>
        <w:t>du 26 janvier 1984 modifiée, portant dispositions statutaires relatives à la Fonction Publique Territoriale</w:t>
      </w:r>
      <w:r>
        <w:rPr>
          <w:rFonts w:asciiTheme="minorHAnsi" w:hAnsiTheme="minorHAnsi" w:cs="Times"/>
          <w:sz w:val="24"/>
          <w:szCs w:val="24"/>
        </w:rPr>
        <w:t>, du …………….. au …………………..,</w:t>
      </w:r>
    </w:p>
    <w:p w14:paraId="2130A73B" w14:textId="77777777" w:rsidR="005159C6" w:rsidRPr="0035682F" w:rsidRDefault="005159C6" w:rsidP="005159C6">
      <w:pPr>
        <w:spacing w:before="120"/>
        <w:jc w:val="both"/>
        <w:rPr>
          <w:rFonts w:asciiTheme="minorHAnsi" w:hAnsiTheme="minorHAnsi" w:cs="Times"/>
          <w:sz w:val="24"/>
          <w:szCs w:val="24"/>
        </w:rPr>
      </w:pPr>
      <w:r w:rsidRPr="0035682F">
        <w:rPr>
          <w:rFonts w:asciiTheme="minorHAnsi" w:hAnsiTheme="minorHAnsi" w:cs="Times"/>
          <w:b/>
          <w:sz w:val="24"/>
          <w:szCs w:val="24"/>
        </w:rPr>
        <w:t>Vu</w:t>
      </w:r>
      <w:r w:rsidRPr="0035682F">
        <w:rPr>
          <w:rFonts w:asciiTheme="minorHAnsi" w:hAnsiTheme="minorHAnsi" w:cs="Times"/>
          <w:sz w:val="24"/>
          <w:szCs w:val="24"/>
        </w:rPr>
        <w:t xml:space="preserve"> les arrêtés du....................., du ………… et du ………………. plaçant M……………….en congé de grave maladie du …..…  au ……………….,</w:t>
      </w:r>
    </w:p>
    <w:p w14:paraId="628C49B0" w14:textId="77777777" w:rsidR="000E5548" w:rsidRPr="0085287B" w:rsidRDefault="000E5548" w:rsidP="0085287B">
      <w:pPr>
        <w:adjustRightInd/>
        <w:spacing w:before="120"/>
        <w:jc w:val="both"/>
        <w:rPr>
          <w:rFonts w:asciiTheme="minorHAnsi" w:hAnsiTheme="minorHAnsi" w:cs="Times"/>
          <w:sz w:val="24"/>
          <w:szCs w:val="24"/>
          <w:lang w:eastAsia="fr-FR"/>
        </w:rPr>
      </w:pPr>
      <w:r w:rsidRPr="000A54F3">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le certificat médical présenté par M……………………………..,</w:t>
      </w:r>
    </w:p>
    <w:p w14:paraId="3AF3DB2D" w14:textId="77777777" w:rsidR="0035682F" w:rsidRPr="0035682F" w:rsidRDefault="0035682F" w:rsidP="0051281F">
      <w:pPr>
        <w:adjustRightInd/>
        <w:spacing w:before="120"/>
        <w:jc w:val="both"/>
        <w:rPr>
          <w:rFonts w:asciiTheme="minorHAnsi" w:hAnsiTheme="minorHAnsi" w:cs="Times"/>
          <w:bCs/>
          <w:i/>
          <w:color w:val="FF0000"/>
          <w:sz w:val="24"/>
          <w:szCs w:val="24"/>
        </w:rPr>
      </w:pPr>
      <w:r w:rsidRPr="0035682F">
        <w:rPr>
          <w:rFonts w:asciiTheme="minorHAnsi" w:hAnsiTheme="minorHAnsi" w:cs="Times"/>
          <w:bCs/>
          <w:i/>
          <w:color w:val="FF0000"/>
          <w:sz w:val="24"/>
          <w:szCs w:val="24"/>
        </w:rPr>
        <w:t>A l’issue des droits à CGM</w:t>
      </w:r>
    </w:p>
    <w:p w14:paraId="382C18F3" w14:textId="77777777" w:rsidR="000A54F3" w:rsidRPr="000A54F3" w:rsidRDefault="000A54F3" w:rsidP="0035682F">
      <w:pPr>
        <w:adjustRightInd/>
        <w:jc w:val="both"/>
        <w:rPr>
          <w:rFonts w:asciiTheme="minorHAnsi" w:hAnsiTheme="minorHAnsi" w:cs="Times"/>
          <w:bCs/>
          <w:sz w:val="24"/>
          <w:szCs w:val="24"/>
        </w:rPr>
      </w:pPr>
      <w:r w:rsidRPr="00562DC2">
        <w:rPr>
          <w:rFonts w:asciiTheme="minorHAnsi" w:hAnsiTheme="minorHAnsi" w:cs="Times"/>
          <w:b/>
          <w:bCs/>
          <w:sz w:val="24"/>
          <w:szCs w:val="24"/>
        </w:rPr>
        <w:t xml:space="preserve">Vu </w:t>
      </w:r>
      <w:r w:rsidRPr="0051281F">
        <w:rPr>
          <w:rFonts w:asciiTheme="minorHAnsi" w:hAnsiTheme="minorHAnsi" w:cs="Times"/>
          <w:sz w:val="24"/>
          <w:szCs w:val="24"/>
          <w:lang w:eastAsia="fr-FR"/>
        </w:rPr>
        <w:t>l’avis</w:t>
      </w:r>
      <w:r>
        <w:rPr>
          <w:rFonts w:asciiTheme="minorHAnsi" w:hAnsiTheme="minorHAnsi" w:cs="Times"/>
          <w:bCs/>
          <w:sz w:val="24"/>
          <w:szCs w:val="24"/>
        </w:rPr>
        <w:t xml:space="preserve"> d</w:t>
      </w:r>
      <w:r w:rsidRPr="00562DC2">
        <w:rPr>
          <w:rFonts w:asciiTheme="minorHAnsi" w:hAnsiTheme="minorHAnsi" w:cs="Times"/>
          <w:bCs/>
          <w:sz w:val="24"/>
          <w:szCs w:val="24"/>
        </w:rPr>
        <w:t xml:space="preserve">u </w:t>
      </w:r>
      <w:r w:rsidR="00272CA7">
        <w:rPr>
          <w:rFonts w:asciiTheme="minorHAnsi" w:hAnsiTheme="minorHAnsi" w:cs="Times"/>
          <w:bCs/>
          <w:sz w:val="24"/>
          <w:szCs w:val="24"/>
        </w:rPr>
        <w:t xml:space="preserve">Comité Médical, en date du </w:t>
      </w:r>
      <w:r w:rsidRPr="00562DC2">
        <w:rPr>
          <w:rFonts w:asciiTheme="minorHAnsi" w:hAnsiTheme="minorHAnsi" w:cs="Times"/>
          <w:bCs/>
          <w:sz w:val="24"/>
          <w:szCs w:val="24"/>
        </w:rPr>
        <w:t xml:space="preserve">…………………….., </w:t>
      </w:r>
      <w:r>
        <w:rPr>
          <w:rFonts w:asciiTheme="minorHAnsi" w:hAnsiTheme="minorHAnsi" w:cs="Times"/>
          <w:bCs/>
          <w:sz w:val="24"/>
          <w:szCs w:val="24"/>
        </w:rPr>
        <w:t>constatant que l’incapa</w:t>
      </w:r>
      <w:r w:rsidRPr="000A54F3">
        <w:rPr>
          <w:rFonts w:asciiTheme="minorHAnsi" w:hAnsiTheme="minorHAnsi" w:cs="Times"/>
          <w:bCs/>
          <w:sz w:val="24"/>
          <w:szCs w:val="24"/>
        </w:rPr>
        <w:t>cité d'exercer les fonctions est temporaire</w:t>
      </w:r>
      <w:r>
        <w:rPr>
          <w:rFonts w:asciiTheme="minorHAnsi" w:hAnsiTheme="minorHAnsi" w:cs="Times"/>
          <w:bCs/>
          <w:sz w:val="24"/>
          <w:szCs w:val="24"/>
        </w:rPr>
        <w:t>,</w:t>
      </w:r>
    </w:p>
    <w:p w14:paraId="0EC606AF" w14:textId="77777777" w:rsidR="0035682F" w:rsidRDefault="0035682F" w:rsidP="0035682F">
      <w:pPr>
        <w:adjustRightInd/>
        <w:spacing w:before="120"/>
        <w:jc w:val="both"/>
        <w:rPr>
          <w:rFonts w:asciiTheme="minorHAnsi" w:hAnsiTheme="minorHAnsi" w:cs="Times"/>
          <w:bCs/>
          <w:i/>
          <w:color w:val="FF0000"/>
          <w:sz w:val="24"/>
          <w:szCs w:val="24"/>
        </w:rPr>
      </w:pPr>
      <w:r w:rsidRPr="0035682F">
        <w:rPr>
          <w:rFonts w:asciiTheme="minorHAnsi" w:hAnsiTheme="minorHAnsi" w:cs="Times"/>
          <w:bCs/>
          <w:i/>
          <w:color w:val="FF0000"/>
          <w:sz w:val="24"/>
          <w:szCs w:val="24"/>
        </w:rPr>
        <w:t>Si prolongation du CST</w:t>
      </w:r>
    </w:p>
    <w:p w14:paraId="5DFB2A55" w14:textId="77777777" w:rsidR="0035682F" w:rsidRPr="0035682F" w:rsidRDefault="0035682F" w:rsidP="0035682F">
      <w:pPr>
        <w:adjustRightInd/>
        <w:jc w:val="both"/>
        <w:rPr>
          <w:rFonts w:asciiTheme="minorHAnsi" w:hAnsiTheme="minorHAnsi" w:cs="Times"/>
          <w:bCs/>
          <w:sz w:val="24"/>
          <w:szCs w:val="24"/>
        </w:rPr>
      </w:pPr>
      <w:r w:rsidRPr="00562DC2">
        <w:rPr>
          <w:rFonts w:asciiTheme="minorHAnsi" w:hAnsiTheme="minorHAnsi" w:cs="Times"/>
          <w:b/>
          <w:bCs/>
          <w:sz w:val="24"/>
          <w:szCs w:val="24"/>
        </w:rPr>
        <w:t xml:space="preserve">Vu </w:t>
      </w:r>
      <w:r w:rsidRPr="0051281F">
        <w:rPr>
          <w:rFonts w:asciiTheme="minorHAnsi" w:hAnsiTheme="minorHAnsi" w:cs="Times"/>
          <w:sz w:val="24"/>
          <w:szCs w:val="24"/>
          <w:lang w:eastAsia="fr-FR"/>
        </w:rPr>
        <w:t>l’avis</w:t>
      </w:r>
      <w:r>
        <w:rPr>
          <w:rFonts w:asciiTheme="minorHAnsi" w:hAnsiTheme="minorHAnsi" w:cs="Times"/>
          <w:bCs/>
          <w:sz w:val="24"/>
          <w:szCs w:val="24"/>
        </w:rPr>
        <w:t xml:space="preserve"> d</w:t>
      </w:r>
      <w:r w:rsidRPr="00562DC2">
        <w:rPr>
          <w:rFonts w:asciiTheme="minorHAnsi" w:hAnsiTheme="minorHAnsi" w:cs="Times"/>
          <w:bCs/>
          <w:sz w:val="24"/>
          <w:szCs w:val="24"/>
        </w:rPr>
        <w:t xml:space="preserve">u </w:t>
      </w:r>
      <w:r>
        <w:rPr>
          <w:rFonts w:asciiTheme="minorHAnsi" w:hAnsiTheme="minorHAnsi" w:cs="Times"/>
          <w:bCs/>
          <w:sz w:val="24"/>
          <w:szCs w:val="24"/>
        </w:rPr>
        <w:t>Dr ……………………., médecin agréé</w:t>
      </w:r>
      <w:r w:rsidRPr="00562DC2">
        <w:rPr>
          <w:rFonts w:asciiTheme="minorHAnsi" w:hAnsiTheme="minorHAnsi" w:cs="Times"/>
          <w:bCs/>
          <w:sz w:val="24"/>
          <w:szCs w:val="24"/>
        </w:rPr>
        <w:t xml:space="preserve">, en date du …………………….., </w:t>
      </w:r>
      <w:r>
        <w:rPr>
          <w:rFonts w:asciiTheme="minorHAnsi" w:hAnsiTheme="minorHAnsi" w:cs="Times"/>
          <w:bCs/>
          <w:sz w:val="24"/>
          <w:szCs w:val="24"/>
        </w:rPr>
        <w:t>constatant que l’incapa</w:t>
      </w:r>
      <w:r w:rsidRPr="000A54F3">
        <w:rPr>
          <w:rFonts w:asciiTheme="minorHAnsi" w:hAnsiTheme="minorHAnsi" w:cs="Times"/>
          <w:bCs/>
          <w:sz w:val="24"/>
          <w:szCs w:val="24"/>
        </w:rPr>
        <w:t>cité d'exercer les fonctions est temporaire</w:t>
      </w:r>
      <w:r>
        <w:rPr>
          <w:rFonts w:asciiTheme="minorHAnsi" w:hAnsiTheme="minorHAnsi" w:cs="Times"/>
          <w:bCs/>
          <w:sz w:val="24"/>
          <w:szCs w:val="24"/>
        </w:rPr>
        <w:t>,</w:t>
      </w:r>
    </w:p>
    <w:p w14:paraId="0793F904" w14:textId="77777777" w:rsidR="000A54F3" w:rsidRDefault="000A54F3" w:rsidP="005F4A16">
      <w:pPr>
        <w:jc w:val="center"/>
        <w:rPr>
          <w:rFonts w:asciiTheme="minorHAnsi" w:hAnsiTheme="minorHAnsi" w:cs="Times"/>
          <w:b/>
          <w:i/>
          <w:sz w:val="24"/>
          <w:szCs w:val="24"/>
        </w:rPr>
      </w:pPr>
    </w:p>
    <w:p w14:paraId="52C4C4C6" w14:textId="77777777" w:rsidR="005F4A16" w:rsidRPr="00E87092" w:rsidRDefault="005F4A16" w:rsidP="005F4A16">
      <w:pPr>
        <w:jc w:val="center"/>
        <w:rPr>
          <w:rFonts w:asciiTheme="minorHAnsi" w:hAnsiTheme="minorHAnsi" w:cs="Times"/>
          <w:b/>
          <w:i/>
          <w:sz w:val="24"/>
          <w:szCs w:val="24"/>
        </w:rPr>
      </w:pPr>
      <w:r w:rsidRPr="00E87092">
        <w:rPr>
          <w:rFonts w:asciiTheme="minorHAnsi" w:hAnsiTheme="minorHAnsi" w:cs="Times"/>
          <w:b/>
          <w:i/>
          <w:sz w:val="24"/>
          <w:szCs w:val="24"/>
        </w:rPr>
        <w:t>ARRÊTE</w:t>
      </w:r>
    </w:p>
    <w:p w14:paraId="61BDD437" w14:textId="77777777" w:rsidR="005F4A16" w:rsidRPr="00E87092" w:rsidRDefault="005F4A16" w:rsidP="005F4A16">
      <w:pPr>
        <w:jc w:val="center"/>
        <w:rPr>
          <w:rFonts w:asciiTheme="minorHAnsi" w:hAnsiTheme="minorHAnsi" w:cs="Times"/>
          <w:b/>
          <w:i/>
          <w:sz w:val="24"/>
          <w:szCs w:val="24"/>
        </w:rPr>
      </w:pPr>
    </w:p>
    <w:p w14:paraId="4A833E96" w14:textId="77777777" w:rsidR="000E5548" w:rsidRPr="0085287B" w:rsidRDefault="000E5548" w:rsidP="009E2705">
      <w:pPr>
        <w:adjustRightInd/>
        <w:spacing w:before="120"/>
        <w:ind w:left="1418" w:hanging="1418"/>
        <w:jc w:val="both"/>
        <w:rPr>
          <w:rFonts w:asciiTheme="minorHAnsi" w:hAnsiTheme="minorHAnsi" w:cs="Times"/>
          <w:sz w:val="24"/>
          <w:szCs w:val="24"/>
          <w:lang w:eastAsia="fr-FR"/>
        </w:rPr>
      </w:pPr>
      <w:r w:rsidRPr="009E2705">
        <w:rPr>
          <w:rFonts w:asciiTheme="minorHAnsi" w:hAnsiTheme="minorHAnsi" w:cs="Times"/>
          <w:b/>
          <w:sz w:val="24"/>
          <w:szCs w:val="24"/>
          <w:lang w:eastAsia="fr-FR"/>
        </w:rPr>
        <w:t>ARTICLE 1</w:t>
      </w:r>
      <w:r w:rsidRPr="0085287B">
        <w:rPr>
          <w:rFonts w:asciiTheme="minorHAnsi" w:hAnsiTheme="minorHAnsi" w:cs="Times"/>
          <w:sz w:val="24"/>
          <w:szCs w:val="24"/>
          <w:lang w:eastAsia="fr-FR"/>
        </w:rPr>
        <w:t xml:space="preserve"> :</w:t>
      </w:r>
      <w:r w:rsidRPr="0085287B">
        <w:rPr>
          <w:rFonts w:asciiTheme="minorHAnsi" w:hAnsiTheme="minorHAnsi" w:cs="Times"/>
          <w:sz w:val="24"/>
          <w:szCs w:val="24"/>
          <w:lang w:eastAsia="fr-FR"/>
        </w:rPr>
        <w:tab/>
        <w:t>M ..................................... est placé</w:t>
      </w:r>
      <w:r w:rsidR="00BF50BC" w:rsidRPr="00BF50BC">
        <w:rPr>
          <w:rFonts w:asciiTheme="minorHAnsi" w:hAnsiTheme="minorHAnsi" w:cs="Times"/>
          <w:color w:val="0070C0"/>
          <w:sz w:val="24"/>
          <w:szCs w:val="24"/>
          <w:lang w:eastAsia="fr-FR"/>
        </w:rPr>
        <w:t>(e)</w:t>
      </w:r>
      <w:r w:rsidRPr="0085287B">
        <w:rPr>
          <w:rFonts w:asciiTheme="minorHAnsi" w:hAnsiTheme="minorHAnsi" w:cs="Times"/>
          <w:sz w:val="24"/>
          <w:szCs w:val="24"/>
          <w:lang w:eastAsia="fr-FR"/>
        </w:rPr>
        <w:t xml:space="preserve"> en congé sans </w:t>
      </w:r>
      <w:r w:rsidRPr="008804BF">
        <w:rPr>
          <w:rFonts w:asciiTheme="minorHAnsi" w:hAnsiTheme="minorHAnsi" w:cs="Times"/>
          <w:sz w:val="24"/>
          <w:szCs w:val="24"/>
          <w:lang w:eastAsia="fr-FR"/>
        </w:rPr>
        <w:t>traitement</w:t>
      </w:r>
      <w:r w:rsidR="00F4511F" w:rsidRPr="008804BF">
        <w:rPr>
          <w:rFonts w:asciiTheme="minorHAnsi" w:hAnsiTheme="minorHAnsi" w:cs="Times"/>
          <w:sz w:val="24"/>
          <w:szCs w:val="24"/>
          <w:lang w:eastAsia="fr-FR"/>
        </w:rPr>
        <w:t xml:space="preserve"> </w:t>
      </w:r>
      <w:r w:rsidR="00F4511F" w:rsidRPr="008804BF">
        <w:rPr>
          <w:rFonts w:asciiTheme="minorHAnsi" w:hAnsiTheme="minorHAnsi" w:cs="Times"/>
          <w:bCs/>
          <w:sz w:val="24"/>
          <w:szCs w:val="24"/>
        </w:rPr>
        <w:t>pour maladie</w:t>
      </w:r>
      <w:r w:rsidR="00F4511F" w:rsidRPr="009E2705">
        <w:rPr>
          <w:rFonts w:asciiTheme="minorHAnsi" w:hAnsiTheme="minorHAnsi" w:cs="Times"/>
          <w:bCs/>
          <w:color w:val="0070C0"/>
          <w:sz w:val="24"/>
          <w:szCs w:val="24"/>
        </w:rPr>
        <w:t xml:space="preserve"> </w:t>
      </w:r>
      <w:r w:rsidRPr="0085287B">
        <w:rPr>
          <w:rFonts w:asciiTheme="minorHAnsi" w:hAnsiTheme="minorHAnsi" w:cs="Times"/>
          <w:sz w:val="24"/>
          <w:szCs w:val="24"/>
          <w:lang w:eastAsia="fr-FR"/>
        </w:rPr>
        <w:t>du ….….. au ………..</w:t>
      </w:r>
    </w:p>
    <w:p w14:paraId="2804DCF5" w14:textId="77777777" w:rsidR="00400F67" w:rsidRPr="0085287B" w:rsidRDefault="00400F67" w:rsidP="0085287B">
      <w:pPr>
        <w:adjustRightInd/>
        <w:spacing w:before="120"/>
        <w:jc w:val="both"/>
        <w:rPr>
          <w:rFonts w:asciiTheme="minorHAnsi" w:hAnsiTheme="minorHAnsi" w:cs="Times"/>
          <w:sz w:val="24"/>
          <w:szCs w:val="24"/>
          <w:lang w:eastAsia="fr-FR"/>
        </w:rPr>
      </w:pPr>
      <w:r w:rsidRPr="009E2705">
        <w:rPr>
          <w:rFonts w:asciiTheme="minorHAnsi" w:hAnsiTheme="minorHAnsi" w:cs="Times"/>
          <w:b/>
          <w:sz w:val="24"/>
          <w:szCs w:val="24"/>
          <w:lang w:eastAsia="fr-FR"/>
        </w:rPr>
        <w:t>ARTICLE 2</w:t>
      </w:r>
      <w:r w:rsidRPr="0085287B">
        <w:rPr>
          <w:rFonts w:asciiTheme="minorHAnsi" w:hAnsiTheme="minorHAnsi" w:cs="Times"/>
          <w:sz w:val="24"/>
          <w:szCs w:val="24"/>
          <w:lang w:eastAsia="fr-FR"/>
        </w:rPr>
        <w:t xml:space="preserve"> :</w:t>
      </w:r>
      <w:r w:rsidRPr="0085287B">
        <w:rPr>
          <w:rFonts w:asciiTheme="minorHAnsi" w:hAnsiTheme="minorHAnsi" w:cs="Times"/>
          <w:sz w:val="24"/>
          <w:szCs w:val="24"/>
          <w:lang w:eastAsia="fr-FR"/>
        </w:rPr>
        <w:tab/>
        <w:t>Le présent arrêté sera notifié à l'intéressé</w:t>
      </w:r>
      <w:r w:rsidRPr="009E2705">
        <w:rPr>
          <w:rFonts w:asciiTheme="minorHAnsi" w:hAnsiTheme="minorHAnsi" w:cs="Times"/>
          <w:bCs/>
          <w:color w:val="0070C0"/>
          <w:sz w:val="24"/>
          <w:szCs w:val="24"/>
        </w:rPr>
        <w:t>(e)</w:t>
      </w:r>
      <w:r w:rsidRPr="0085287B">
        <w:rPr>
          <w:rFonts w:asciiTheme="minorHAnsi" w:hAnsiTheme="minorHAnsi" w:cs="Times"/>
          <w:sz w:val="24"/>
          <w:szCs w:val="24"/>
          <w:lang w:eastAsia="fr-FR"/>
        </w:rPr>
        <w:t>.</w:t>
      </w:r>
    </w:p>
    <w:p w14:paraId="5D9D5C06" w14:textId="77777777" w:rsidR="00400F67" w:rsidRPr="0085287B" w:rsidRDefault="00400F67" w:rsidP="009E2705">
      <w:pPr>
        <w:adjustRightInd/>
        <w:spacing w:before="120"/>
        <w:ind w:left="709"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Ampliation adressée à :</w:t>
      </w:r>
    </w:p>
    <w:p w14:paraId="78E034C8" w14:textId="77777777" w:rsidR="00400F67" w:rsidRPr="0085287B" w:rsidRDefault="00400F67" w:rsidP="0013244E">
      <w:pPr>
        <w:adjustRightInd/>
        <w:ind w:left="1418"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 Monsieur le Président du Centre de Gestion,</w:t>
      </w:r>
    </w:p>
    <w:p w14:paraId="4C55DE5B" w14:textId="77777777" w:rsidR="00400F67" w:rsidRPr="0085287B" w:rsidRDefault="00400F67" w:rsidP="0013244E">
      <w:pPr>
        <w:adjustRightInd/>
        <w:ind w:left="1418"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 Monsieur le Receveur Municipal.</w:t>
      </w:r>
    </w:p>
    <w:p w14:paraId="15403316" w14:textId="77777777" w:rsidR="000E5548" w:rsidRPr="0085287B" w:rsidRDefault="000E5548" w:rsidP="009E2705">
      <w:pPr>
        <w:adjustRightInd/>
        <w:spacing w:before="120"/>
        <w:ind w:left="1418" w:hanging="1418"/>
        <w:jc w:val="both"/>
        <w:rPr>
          <w:rFonts w:asciiTheme="minorHAnsi" w:hAnsiTheme="minorHAnsi" w:cs="Times"/>
          <w:sz w:val="24"/>
          <w:szCs w:val="24"/>
          <w:lang w:eastAsia="fr-FR"/>
        </w:rPr>
      </w:pPr>
      <w:r w:rsidRPr="009E2705">
        <w:rPr>
          <w:rFonts w:asciiTheme="minorHAnsi" w:hAnsiTheme="minorHAnsi" w:cs="Times"/>
          <w:b/>
          <w:sz w:val="24"/>
          <w:szCs w:val="24"/>
          <w:lang w:eastAsia="fr-FR"/>
        </w:rPr>
        <w:t>ARTICLE 3</w:t>
      </w:r>
      <w:r w:rsidRPr="0085287B">
        <w:rPr>
          <w:rFonts w:asciiTheme="minorHAnsi" w:hAnsiTheme="minorHAnsi" w:cs="Times"/>
          <w:sz w:val="24"/>
          <w:szCs w:val="24"/>
          <w:lang w:eastAsia="fr-FR"/>
        </w:rPr>
        <w:t xml:space="preserve"> :</w:t>
      </w:r>
      <w:r w:rsidRPr="0085287B">
        <w:rPr>
          <w:rFonts w:asciiTheme="minorHAnsi" w:hAnsiTheme="minorHAnsi" w:cs="Times"/>
          <w:sz w:val="24"/>
          <w:szCs w:val="24"/>
          <w:lang w:eastAsia="fr-FR"/>
        </w:rPr>
        <w:tab/>
      </w:r>
      <w:r w:rsidRPr="009E2705">
        <w:rPr>
          <w:rFonts w:asciiTheme="minorHAnsi" w:hAnsiTheme="minorHAnsi" w:cs="Times"/>
          <w:bCs/>
          <w:color w:val="0070C0"/>
          <w:sz w:val="24"/>
          <w:szCs w:val="24"/>
        </w:rPr>
        <w:t>Le Maire</w:t>
      </w:r>
      <w:r w:rsidR="00400F67" w:rsidRPr="009E2705">
        <w:rPr>
          <w:rFonts w:asciiTheme="minorHAnsi" w:hAnsiTheme="minorHAnsi" w:cs="Times"/>
          <w:bCs/>
          <w:color w:val="0070C0"/>
          <w:sz w:val="24"/>
          <w:szCs w:val="24"/>
        </w:rPr>
        <w:t xml:space="preserve"> (Le Président)</w:t>
      </w:r>
      <w:r w:rsidRPr="0085287B">
        <w:rPr>
          <w:rFonts w:asciiTheme="minorHAnsi" w:hAnsiTheme="minorHAnsi" w:cs="Times"/>
          <w:sz w:val="24"/>
          <w:szCs w:val="24"/>
          <w:lang w:eastAsia="fr-FR"/>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5AF4874A" w14:textId="77777777" w:rsidR="000E5548" w:rsidRPr="0085287B" w:rsidRDefault="008201F0" w:rsidP="009E2705">
      <w:pPr>
        <w:adjustRightInd/>
        <w:spacing w:before="120"/>
        <w:ind w:left="6379"/>
        <w:jc w:val="both"/>
        <w:rPr>
          <w:rFonts w:asciiTheme="minorHAnsi" w:hAnsiTheme="minorHAnsi" w:cs="Times"/>
          <w:sz w:val="24"/>
          <w:szCs w:val="24"/>
          <w:lang w:eastAsia="fr-FR"/>
        </w:rPr>
      </w:pPr>
      <w:r w:rsidRPr="0085287B">
        <w:rPr>
          <w:rFonts w:asciiTheme="minorHAnsi" w:hAnsiTheme="minorHAnsi" w:cs="Times"/>
          <w:sz w:val="24"/>
          <w:szCs w:val="24"/>
          <w:lang w:eastAsia="fr-FR"/>
        </w:rPr>
        <w:t>F</w:t>
      </w:r>
      <w:r w:rsidR="000E5548" w:rsidRPr="0085287B">
        <w:rPr>
          <w:rFonts w:asciiTheme="minorHAnsi" w:hAnsiTheme="minorHAnsi" w:cs="Times"/>
          <w:sz w:val="24"/>
          <w:szCs w:val="24"/>
          <w:lang w:eastAsia="fr-FR"/>
        </w:rPr>
        <w:t>ait à</w:t>
      </w:r>
      <w:r w:rsidRPr="0085287B">
        <w:rPr>
          <w:rFonts w:asciiTheme="minorHAnsi" w:hAnsiTheme="minorHAnsi" w:cs="Times"/>
          <w:sz w:val="24"/>
          <w:szCs w:val="24"/>
          <w:lang w:eastAsia="fr-FR"/>
        </w:rPr>
        <w:t>…………………………….</w:t>
      </w:r>
    </w:p>
    <w:p w14:paraId="71F719D7" w14:textId="77777777" w:rsidR="000E5548" w:rsidRPr="0085287B" w:rsidRDefault="008201F0" w:rsidP="009E2705">
      <w:pPr>
        <w:adjustRightInd/>
        <w:spacing w:before="120"/>
        <w:ind w:left="6379"/>
        <w:jc w:val="both"/>
        <w:rPr>
          <w:rFonts w:asciiTheme="minorHAnsi" w:hAnsiTheme="minorHAnsi" w:cs="Times"/>
          <w:sz w:val="24"/>
          <w:szCs w:val="24"/>
          <w:lang w:eastAsia="fr-FR"/>
        </w:rPr>
      </w:pPr>
      <w:r w:rsidRPr="0085287B">
        <w:rPr>
          <w:rFonts w:asciiTheme="minorHAnsi" w:hAnsiTheme="minorHAnsi" w:cs="Times"/>
          <w:sz w:val="24"/>
          <w:szCs w:val="24"/>
          <w:lang w:eastAsia="fr-FR"/>
        </w:rPr>
        <w:t>L</w:t>
      </w:r>
      <w:r w:rsidR="000E5548" w:rsidRPr="0085287B">
        <w:rPr>
          <w:rFonts w:asciiTheme="minorHAnsi" w:hAnsiTheme="minorHAnsi" w:cs="Times"/>
          <w:sz w:val="24"/>
          <w:szCs w:val="24"/>
          <w:lang w:eastAsia="fr-FR"/>
        </w:rPr>
        <w:t>e</w:t>
      </w:r>
      <w:r w:rsidRPr="0085287B">
        <w:rPr>
          <w:rFonts w:asciiTheme="minorHAnsi" w:hAnsiTheme="minorHAnsi" w:cs="Times"/>
          <w:sz w:val="24"/>
          <w:szCs w:val="24"/>
          <w:lang w:eastAsia="fr-FR"/>
        </w:rPr>
        <w:t>………………………………..</w:t>
      </w:r>
    </w:p>
    <w:p w14:paraId="2FA745E4" w14:textId="77777777" w:rsidR="000E5548" w:rsidRPr="0085287B" w:rsidRDefault="000E5548" w:rsidP="0085287B">
      <w:pPr>
        <w:adjustRightInd/>
        <w:spacing w:before="120"/>
        <w:jc w:val="both"/>
        <w:rPr>
          <w:rFonts w:asciiTheme="minorHAnsi" w:hAnsiTheme="minorHAnsi" w:cs="Times"/>
          <w:sz w:val="24"/>
          <w:szCs w:val="24"/>
          <w:lang w:eastAsia="fr-FR"/>
        </w:rPr>
      </w:pPr>
      <w:r w:rsidRPr="0085287B">
        <w:rPr>
          <w:rFonts w:asciiTheme="minorHAnsi" w:hAnsiTheme="minorHAnsi" w:cs="Times"/>
          <w:sz w:val="24"/>
          <w:szCs w:val="24"/>
          <w:lang w:eastAsia="fr-FR"/>
        </w:rPr>
        <w:t>Notifié le :</w:t>
      </w:r>
      <w:r w:rsidR="008201F0" w:rsidRPr="0085287B">
        <w:rPr>
          <w:rFonts w:asciiTheme="minorHAnsi" w:hAnsiTheme="minorHAnsi" w:cs="Times"/>
          <w:sz w:val="24"/>
          <w:szCs w:val="24"/>
          <w:lang w:eastAsia="fr-FR"/>
        </w:rPr>
        <w:t>………………………</w:t>
      </w:r>
    </w:p>
    <w:p w14:paraId="3F310E2D" w14:textId="77777777" w:rsidR="0085287B" w:rsidRDefault="008201F0" w:rsidP="0085287B">
      <w:pPr>
        <w:adjustRightInd/>
        <w:spacing w:before="120"/>
        <w:jc w:val="both"/>
        <w:rPr>
          <w:rFonts w:asciiTheme="minorHAnsi" w:hAnsiTheme="minorHAnsi" w:cs="Times"/>
          <w:sz w:val="24"/>
          <w:szCs w:val="24"/>
          <w:lang w:eastAsia="fr-FR"/>
        </w:rPr>
      </w:pPr>
      <w:r w:rsidRPr="0085287B">
        <w:rPr>
          <w:rFonts w:asciiTheme="minorHAnsi" w:hAnsiTheme="minorHAnsi" w:cs="Times"/>
          <w:sz w:val="24"/>
          <w:szCs w:val="24"/>
          <w:lang w:eastAsia="fr-FR"/>
        </w:rPr>
        <w:lastRenderedPageBreak/>
        <w:t>Signature de l'agent</w:t>
      </w:r>
    </w:p>
    <w:p w14:paraId="57F99FB9" w14:textId="77777777" w:rsidR="00BF50BC" w:rsidRPr="0085287B" w:rsidRDefault="0085287B" w:rsidP="00BF50BC">
      <w:pPr>
        <w:adjustRightInd/>
        <w:spacing w:before="120"/>
        <w:jc w:val="both"/>
        <w:rPr>
          <w:rFonts w:asciiTheme="minorHAnsi" w:hAnsiTheme="minorHAnsi" w:cs="Times"/>
          <w:i/>
          <w:color w:val="0070C0"/>
          <w:sz w:val="24"/>
          <w:szCs w:val="24"/>
          <w:u w:val="single"/>
          <w:lang w:eastAsia="fr-FR"/>
        </w:rPr>
      </w:pPr>
      <w:r>
        <w:rPr>
          <w:rFonts w:asciiTheme="minorHAnsi" w:hAnsiTheme="minorHAnsi" w:cs="Times"/>
          <w:sz w:val="24"/>
          <w:szCs w:val="24"/>
          <w:lang w:eastAsia="fr-FR"/>
        </w:rPr>
        <w:br w:type="page"/>
      </w:r>
      <w:r w:rsidR="00BF50BC" w:rsidRPr="0085287B">
        <w:rPr>
          <w:rFonts w:asciiTheme="minorHAnsi" w:hAnsiTheme="minorHAnsi" w:cs="Times"/>
          <w:i/>
          <w:color w:val="0070C0"/>
          <w:sz w:val="24"/>
          <w:szCs w:val="24"/>
          <w:u w:val="single"/>
          <w:lang w:eastAsia="fr-FR"/>
        </w:rPr>
        <w:lastRenderedPageBreak/>
        <w:t>Pour mémoire,:</w:t>
      </w:r>
    </w:p>
    <w:p w14:paraId="1E717212" w14:textId="77777777" w:rsidR="00BF50BC" w:rsidRPr="0051281F" w:rsidRDefault="00BF50BC" w:rsidP="00BF50BC">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Services de 4 mois à 2 ans : 1 mois à plein traitement et 1 mois à demi-traitement,</w:t>
      </w:r>
    </w:p>
    <w:p w14:paraId="0131EBAB" w14:textId="77777777" w:rsidR="00BF50BC" w:rsidRPr="0051281F" w:rsidRDefault="00BF50BC" w:rsidP="00BF50BC">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Services de 2 ans à 3ans : 2 mois à plein traitement et 2 mois à demi-traitement,</w:t>
      </w:r>
    </w:p>
    <w:p w14:paraId="732AAB67" w14:textId="77777777" w:rsidR="00BF50BC" w:rsidRPr="0051281F" w:rsidRDefault="00BF50BC" w:rsidP="00BF50BC">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Services supérieurs à 3 ans : 3 mois à plein traitement et 3 mois à demi-traitement,</w:t>
      </w:r>
    </w:p>
    <w:p w14:paraId="46FE75AC" w14:textId="77777777" w:rsidR="00BF50BC" w:rsidRDefault="00BF50BC" w:rsidP="0085287B">
      <w:pPr>
        <w:adjustRightInd/>
        <w:spacing w:before="120"/>
        <w:jc w:val="both"/>
        <w:rPr>
          <w:rFonts w:asciiTheme="minorHAnsi" w:hAnsiTheme="minorHAnsi" w:cs="Times"/>
          <w:b/>
          <w:bCs/>
          <w:i/>
          <w:color w:val="0070C0"/>
          <w:sz w:val="24"/>
          <w:szCs w:val="24"/>
          <w:lang w:eastAsia="fr-FR"/>
        </w:rPr>
      </w:pPr>
    </w:p>
    <w:p w14:paraId="2AF5120A" w14:textId="77777777" w:rsidR="00BF50BC" w:rsidRDefault="00BF50BC" w:rsidP="0085287B">
      <w:pPr>
        <w:adjustRightInd/>
        <w:spacing w:before="120"/>
        <w:jc w:val="both"/>
        <w:rPr>
          <w:rFonts w:asciiTheme="minorHAnsi" w:hAnsiTheme="minorHAnsi" w:cs="Times"/>
          <w:b/>
          <w:bCs/>
          <w:i/>
          <w:color w:val="0070C0"/>
          <w:sz w:val="24"/>
          <w:szCs w:val="24"/>
          <w:lang w:eastAsia="fr-FR"/>
        </w:rPr>
      </w:pPr>
    </w:p>
    <w:p w14:paraId="16C1D936" w14:textId="77777777" w:rsidR="000E5548" w:rsidRPr="0085287B" w:rsidRDefault="0085287B" w:rsidP="0085287B">
      <w:pPr>
        <w:adjustRightInd/>
        <w:spacing w:before="120"/>
        <w:jc w:val="both"/>
        <w:rPr>
          <w:rFonts w:asciiTheme="minorHAnsi" w:hAnsiTheme="minorHAnsi" w:cs="Times"/>
          <w:b/>
          <w:bCs/>
          <w:i/>
          <w:color w:val="0070C0"/>
          <w:sz w:val="24"/>
          <w:szCs w:val="24"/>
          <w:lang w:eastAsia="fr-FR"/>
        </w:rPr>
      </w:pPr>
      <w:r w:rsidRPr="0085287B">
        <w:rPr>
          <w:rFonts w:asciiTheme="minorHAnsi" w:hAnsiTheme="minorHAnsi" w:cs="Times"/>
          <w:b/>
          <w:bCs/>
          <w:i/>
          <w:color w:val="0070C0"/>
          <w:sz w:val="24"/>
          <w:szCs w:val="24"/>
          <w:lang w:eastAsia="fr-FR"/>
        </w:rPr>
        <w:t>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25B69C59" w14:textId="77777777" w:rsidR="0051281F" w:rsidRDefault="0051281F" w:rsidP="0051281F">
      <w:pPr>
        <w:adjustRightInd/>
        <w:jc w:val="both"/>
        <w:rPr>
          <w:rFonts w:asciiTheme="minorHAnsi" w:hAnsiTheme="minorHAnsi" w:cs="Times"/>
          <w:i/>
          <w:color w:val="0070C0"/>
          <w:sz w:val="24"/>
          <w:szCs w:val="24"/>
          <w:lang w:eastAsia="fr-FR"/>
        </w:rPr>
      </w:pPr>
    </w:p>
    <w:p w14:paraId="6998D0DB" w14:textId="77777777" w:rsidR="0051281F" w:rsidRPr="0051281F" w:rsidRDefault="0051281F" w:rsidP="0051281F">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 xml:space="preserve">Article 13 </w:t>
      </w:r>
    </w:p>
    <w:p w14:paraId="26914930" w14:textId="77777777" w:rsidR="0051281F" w:rsidRPr="0051281F" w:rsidRDefault="0051281F" w:rsidP="0051281F">
      <w:pPr>
        <w:adjustRightInd/>
        <w:jc w:val="both"/>
        <w:rPr>
          <w:rFonts w:asciiTheme="minorHAnsi" w:hAnsiTheme="minorHAnsi" w:cs="Times"/>
          <w:i/>
          <w:color w:val="0070C0"/>
          <w:sz w:val="24"/>
          <w:szCs w:val="24"/>
          <w:lang w:eastAsia="fr-FR"/>
        </w:rPr>
      </w:pPr>
      <w:r>
        <w:rPr>
          <w:rFonts w:asciiTheme="minorHAnsi" w:hAnsiTheme="minorHAnsi" w:cs="Times"/>
          <w:i/>
          <w:color w:val="0070C0"/>
          <w:sz w:val="24"/>
          <w:szCs w:val="24"/>
          <w:lang w:eastAsia="fr-FR"/>
        </w:rPr>
        <w:t>(…)</w:t>
      </w:r>
    </w:p>
    <w:p w14:paraId="2EB171EF" w14:textId="77777777" w:rsidR="0051281F" w:rsidRPr="0051281F" w:rsidRDefault="0051281F" w:rsidP="0051281F">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II. - L'agent contractuel temporairement inapte pour raison de santé à reprendre son service à l'issue d'un congé de maladie, de grave maladie, ou de maternité, de paternité, d'accueil d'un enfant ou d'adoption est placé en congé sans traitement pour une durée maximale d'un an, qui peut être prolongée de six mois s'il résulte d'un avis médical que l'agent sera apte à reprendre ses fonctions à l'issue de cette période complémentaire.</w:t>
      </w:r>
    </w:p>
    <w:p w14:paraId="686C99D7" w14:textId="77777777" w:rsidR="0051281F" w:rsidRDefault="0051281F" w:rsidP="0051281F">
      <w:pPr>
        <w:adjustRightInd/>
        <w:jc w:val="both"/>
        <w:rPr>
          <w:rFonts w:asciiTheme="minorHAnsi" w:hAnsiTheme="minorHAnsi" w:cs="Times"/>
          <w:i/>
          <w:color w:val="0070C0"/>
          <w:sz w:val="24"/>
          <w:szCs w:val="24"/>
          <w:lang w:eastAsia="fr-FR"/>
        </w:rPr>
      </w:pPr>
      <w:r>
        <w:rPr>
          <w:rFonts w:asciiTheme="minorHAnsi" w:hAnsiTheme="minorHAnsi" w:cs="Times"/>
          <w:i/>
          <w:color w:val="0070C0"/>
          <w:sz w:val="24"/>
          <w:szCs w:val="24"/>
          <w:lang w:eastAsia="fr-FR"/>
        </w:rPr>
        <w:t>(…)</w:t>
      </w:r>
    </w:p>
    <w:p w14:paraId="2956B9E7" w14:textId="77777777" w:rsidR="0051281F" w:rsidRDefault="0051281F" w:rsidP="0051281F">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Lorsque la durée de ce congé est égale ou supérieure à un an, l'agent contractuel ne peut être réemployé que s'il en formule la demande par lettre recommandée avec demande d'avis de réception au plus tard un mois avant l'expiration du congé. A défaut d'une telle demande formulée en temps utile, l'agent est considéré comme démissionnaire.</w:t>
      </w:r>
    </w:p>
    <w:p w14:paraId="7F26A2DD" w14:textId="77777777" w:rsidR="0051281F" w:rsidRDefault="0051281F" w:rsidP="0051281F">
      <w:pPr>
        <w:adjustRightInd/>
        <w:jc w:val="both"/>
        <w:rPr>
          <w:rFonts w:asciiTheme="minorHAnsi" w:hAnsiTheme="minorHAnsi" w:cs="Times"/>
          <w:i/>
          <w:color w:val="0070C0"/>
          <w:sz w:val="24"/>
          <w:szCs w:val="24"/>
          <w:lang w:eastAsia="fr-FR"/>
        </w:rPr>
      </w:pPr>
      <w:r>
        <w:rPr>
          <w:rFonts w:asciiTheme="minorHAnsi" w:hAnsiTheme="minorHAnsi" w:cs="Times"/>
          <w:i/>
          <w:color w:val="0070C0"/>
          <w:sz w:val="24"/>
          <w:szCs w:val="24"/>
          <w:lang w:eastAsia="fr-FR"/>
        </w:rPr>
        <w:t>(…)</w:t>
      </w:r>
    </w:p>
    <w:p w14:paraId="0842F139" w14:textId="77777777" w:rsidR="0051281F" w:rsidRDefault="0051281F" w:rsidP="0051281F">
      <w:pPr>
        <w:adjustRightInd/>
        <w:jc w:val="both"/>
        <w:rPr>
          <w:rFonts w:asciiTheme="minorHAnsi" w:hAnsiTheme="minorHAnsi" w:cs="Times"/>
          <w:i/>
          <w:color w:val="0070C0"/>
          <w:sz w:val="24"/>
          <w:szCs w:val="24"/>
          <w:lang w:eastAsia="fr-FR"/>
        </w:rPr>
      </w:pPr>
    </w:p>
    <w:p w14:paraId="0B2CD1C8" w14:textId="77777777" w:rsidR="00BF50BC" w:rsidRPr="0051281F" w:rsidRDefault="00BF50BC" w:rsidP="0051281F">
      <w:pPr>
        <w:adjustRightInd/>
        <w:jc w:val="both"/>
        <w:rPr>
          <w:rFonts w:asciiTheme="minorHAnsi" w:hAnsiTheme="minorHAnsi" w:cs="Times"/>
          <w:i/>
          <w:color w:val="0070C0"/>
          <w:sz w:val="24"/>
          <w:szCs w:val="24"/>
          <w:lang w:eastAsia="fr-FR"/>
        </w:rPr>
      </w:pPr>
    </w:p>
    <w:sectPr w:rsidR="00BF50BC" w:rsidRPr="0051281F" w:rsidSect="008201F0">
      <w:footerReference w:type="default" r:id="rId7"/>
      <w:type w:val="continuous"/>
      <w:pgSz w:w="11907" w:h="16840"/>
      <w:pgMar w:top="851" w:right="1134" w:bottom="567"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9349" w14:textId="77777777" w:rsidR="0051281F" w:rsidRDefault="0051281F">
      <w:r>
        <w:separator/>
      </w:r>
    </w:p>
  </w:endnote>
  <w:endnote w:type="continuationSeparator" w:id="0">
    <w:p w14:paraId="03398A3D" w14:textId="77777777" w:rsidR="0051281F" w:rsidRDefault="0051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1C9D" w14:textId="77777777" w:rsidR="0051281F" w:rsidRDefault="0051281F">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173D702E" w14:textId="77777777" w:rsidR="0051281F" w:rsidRDefault="008B475F" w:rsidP="008B475F">
    <w:pPr>
      <w:pStyle w:val="Pieddepage"/>
      <w:tabs>
        <w:tab w:val="clear" w:pos="4320"/>
        <w:tab w:val="clear" w:pos="8640"/>
        <w:tab w:val="right" w:pos="9639"/>
      </w:tabs>
      <w:rPr>
        <w:i/>
        <w:iCs/>
        <w:sz w:val="16"/>
        <w:szCs w:val="16"/>
      </w:rPr>
    </w:pPr>
    <w:r>
      <w:rPr>
        <w:i/>
        <w:iCs/>
        <w:sz w:val="16"/>
        <w:szCs w:val="16"/>
      </w:rPr>
      <w:t>CST – à l’issue d’un CGM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905D" w14:textId="77777777" w:rsidR="0051281F" w:rsidRDefault="0051281F">
      <w:r>
        <w:separator/>
      </w:r>
    </w:p>
  </w:footnote>
  <w:footnote w:type="continuationSeparator" w:id="0">
    <w:p w14:paraId="5AC27D5C" w14:textId="77777777" w:rsidR="0051281F" w:rsidRDefault="00512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39C"/>
    <w:multiLevelType w:val="multilevel"/>
    <w:tmpl w:val="A61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81258"/>
    <w:multiLevelType w:val="multilevel"/>
    <w:tmpl w:val="C66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48"/>
    <w:rsid w:val="000711BE"/>
    <w:rsid w:val="000A54F3"/>
    <w:rsid w:val="000E5548"/>
    <w:rsid w:val="00111932"/>
    <w:rsid w:val="0013244E"/>
    <w:rsid w:val="00272CA7"/>
    <w:rsid w:val="003541A9"/>
    <w:rsid w:val="0035682F"/>
    <w:rsid w:val="00400F67"/>
    <w:rsid w:val="0045667C"/>
    <w:rsid w:val="004F459C"/>
    <w:rsid w:val="0051281F"/>
    <w:rsid w:val="005159C6"/>
    <w:rsid w:val="00562DC2"/>
    <w:rsid w:val="005D3075"/>
    <w:rsid w:val="005F4A16"/>
    <w:rsid w:val="006F40E3"/>
    <w:rsid w:val="00761CFA"/>
    <w:rsid w:val="007D0FDE"/>
    <w:rsid w:val="008160E0"/>
    <w:rsid w:val="008201F0"/>
    <w:rsid w:val="0085287B"/>
    <w:rsid w:val="008804BF"/>
    <w:rsid w:val="008B475F"/>
    <w:rsid w:val="00975CD3"/>
    <w:rsid w:val="009E2705"/>
    <w:rsid w:val="00AF1743"/>
    <w:rsid w:val="00B914BF"/>
    <w:rsid w:val="00BE44C9"/>
    <w:rsid w:val="00BF50BC"/>
    <w:rsid w:val="00C241B2"/>
    <w:rsid w:val="00CB3165"/>
    <w:rsid w:val="00D3311B"/>
    <w:rsid w:val="00D3630B"/>
    <w:rsid w:val="00DA2625"/>
    <w:rsid w:val="00E1520E"/>
    <w:rsid w:val="00E87092"/>
    <w:rsid w:val="00F325E6"/>
    <w:rsid w:val="00F45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03B3E"/>
  <w14:defaultImageDpi w14:val="0"/>
  <w15:docId w15:val="{CA05D4D8-5701-4EC3-9211-3318977D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eastAsia="en-US"/>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en-US"/>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en-U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en-US"/>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en-US"/>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x-none" w:eastAsia="en-U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en-U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en-US"/>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x-none" w:eastAsia="en-US"/>
    </w:rPr>
  </w:style>
  <w:style w:type="paragraph" w:customStyle="1" w:styleId="Heading">
    <w:name w:val="Heading"/>
    <w:basedOn w:val="Normal"/>
    <w:next w:val="Corpsdetexte"/>
    <w:uiPriority w:val="99"/>
    <w:pPr>
      <w:keepNext/>
      <w:spacing w:before="240" w:after="120"/>
    </w:pPr>
    <w:rPr>
      <w:rFonts w:ascii="Arial" w:hAnsi="Arial" w:cs="Tahoma"/>
      <w:sz w:val="28"/>
      <w:szCs w:val="28"/>
    </w:rPr>
  </w:style>
  <w:style w:type="paragraph" w:styleId="Corpsdetexte">
    <w:name w:val="Body Text"/>
    <w:basedOn w:val="Normal"/>
    <w:link w:val="CorpsdetexteCar"/>
    <w:uiPriority w:val="99"/>
    <w:pPr>
      <w:tabs>
        <w:tab w:val="left" w:pos="1560"/>
        <w:tab w:val="left" w:pos="1702"/>
      </w:tabs>
      <w:jc w:val="both"/>
    </w:pPr>
    <w:rPr>
      <w:rFonts w:ascii="Times" w:hAnsi="Times" w:cs="Times"/>
      <w:sz w:val="24"/>
      <w:szCs w:val="24"/>
    </w:rPr>
  </w:style>
  <w:style w:type="character" w:customStyle="1" w:styleId="CorpsdetexteCar">
    <w:name w:val="Corps de texte Car"/>
    <w:basedOn w:val="Policepardfaut"/>
    <w:link w:val="Corpsdetexte"/>
    <w:uiPriority w:val="99"/>
    <w:semiHidden/>
    <w:locked/>
    <w:rPr>
      <w:rFonts w:ascii="Tms Rmn" w:hAnsi="Tms Rmn" w:cs="Tms Rmn"/>
      <w:sz w:val="20"/>
      <w:szCs w:val="20"/>
      <w:lang w:val="x-none" w:eastAsia="en-US"/>
    </w:rPr>
  </w:style>
  <w:style w:type="paragraph" w:styleId="Liste">
    <w:name w:val="List"/>
    <w:basedOn w:val="Corpsdetexte"/>
    <w:uiPriority w:val="99"/>
    <w:rPr>
      <w:rFonts w:cs="Tahoma"/>
    </w:rPr>
  </w:style>
  <w:style w:type="paragraph" w:styleId="Lgende">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1">
    <w:name w:val="Heading1"/>
    <w:basedOn w:val="Normal"/>
    <w:next w:val="Corpsdetexte"/>
    <w:uiPriority w:val="99"/>
    <w:pPr>
      <w:keepNext/>
      <w:spacing w:before="240" w:after="120"/>
    </w:pPr>
    <w:rPr>
      <w:rFonts w:ascii="Arial" w:hAnsi="Arial" w:cs="Tahoma"/>
      <w:sz w:val="28"/>
      <w:szCs w:val="28"/>
    </w:rPr>
  </w:style>
  <w:style w:type="paragraph" w:customStyle="1" w:styleId="Index1">
    <w:name w:val="Index1"/>
    <w:basedOn w:val="Normal"/>
    <w:uiPriority w:val="99"/>
    <w:rPr>
      <w:rFonts w:cs="Tahoma"/>
    </w:rPr>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lang w:val="x-none"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lang w:val="x-none" w:eastAsia="en-US"/>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lang w:val="x-none" w:eastAsia="en-US"/>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character" w:styleId="Appelnotedebasdep">
    <w:name w:val="footnote reference"/>
    <w:basedOn w:val="Policepardfaut"/>
    <w:uiPriority w:val="99"/>
    <w:rPr>
      <w:rFonts w:cs="Times New Roman"/>
      <w:position w:val="6"/>
      <w:sz w:val="16"/>
      <w:szCs w:val="16"/>
      <w:lang w:val="en-US" w:eastAsia="en-US"/>
    </w:rPr>
  </w:style>
  <w:style w:type="character" w:styleId="Numrodepage">
    <w:name w:val="page number"/>
    <w:basedOn w:val="Policepardfaut"/>
    <w:uiPriority w:val="99"/>
    <w:rPr>
      <w:rFonts w:cs="Times New Roman"/>
      <w:lang w:val="en-US" w:eastAsia="en-US"/>
    </w:rPr>
  </w:style>
  <w:style w:type="character" w:styleId="lev">
    <w:name w:val="Strong"/>
    <w:basedOn w:val="Policepardfaut"/>
    <w:uiPriority w:val="22"/>
    <w:qFormat/>
    <w:rsid w:val="0085287B"/>
    <w:rPr>
      <w:rFonts w:cs="Times New Roman"/>
      <w:b/>
      <w:bCs/>
    </w:rPr>
  </w:style>
  <w:style w:type="character" w:styleId="Lienhypertexte">
    <w:name w:val="Hyperlink"/>
    <w:basedOn w:val="Policepardfaut"/>
    <w:uiPriority w:val="99"/>
    <w:semiHidden/>
    <w:unhideWhenUsed/>
    <w:rsid w:val="0085287B"/>
    <w:rPr>
      <w:rFonts w:cs="Times New Roman"/>
      <w:color w:val="0000FF"/>
      <w:u w:val="single"/>
    </w:rPr>
  </w:style>
  <w:style w:type="paragraph" w:styleId="NormalWeb">
    <w:name w:val="Normal (Web)"/>
    <w:basedOn w:val="Normal"/>
    <w:uiPriority w:val="99"/>
    <w:semiHidden/>
    <w:unhideWhenUsed/>
    <w:rsid w:val="0085287B"/>
    <w:pPr>
      <w:widowControl/>
      <w:autoSpaceDE/>
      <w:autoSpaceDN/>
      <w:adjustRightInd/>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00922">
      <w:marLeft w:val="0"/>
      <w:marRight w:val="0"/>
      <w:marTop w:val="0"/>
      <w:marBottom w:val="0"/>
      <w:divBdr>
        <w:top w:val="none" w:sz="0" w:space="0" w:color="auto"/>
        <w:left w:val="none" w:sz="0" w:space="0" w:color="auto"/>
        <w:bottom w:val="none" w:sz="0" w:space="0" w:color="auto"/>
        <w:right w:val="none" w:sz="0" w:space="0" w:color="auto"/>
      </w:divBdr>
      <w:divsChild>
        <w:div w:id="1964800923">
          <w:marLeft w:val="0"/>
          <w:marRight w:val="0"/>
          <w:marTop w:val="0"/>
          <w:marBottom w:val="0"/>
          <w:divBdr>
            <w:top w:val="none" w:sz="0" w:space="0" w:color="auto"/>
            <w:left w:val="none" w:sz="0" w:space="0" w:color="auto"/>
            <w:bottom w:val="none" w:sz="0" w:space="0" w:color="auto"/>
            <w:right w:val="none" w:sz="0" w:space="0" w:color="auto"/>
          </w:divBdr>
        </w:div>
        <w:div w:id="1964800928">
          <w:marLeft w:val="0"/>
          <w:marRight w:val="0"/>
          <w:marTop w:val="0"/>
          <w:marBottom w:val="0"/>
          <w:divBdr>
            <w:top w:val="none" w:sz="0" w:space="0" w:color="auto"/>
            <w:left w:val="none" w:sz="0" w:space="0" w:color="auto"/>
            <w:bottom w:val="none" w:sz="0" w:space="0" w:color="auto"/>
            <w:right w:val="none" w:sz="0" w:space="0" w:color="auto"/>
          </w:divBdr>
        </w:div>
      </w:divsChild>
    </w:div>
    <w:div w:id="1964800924">
      <w:marLeft w:val="0"/>
      <w:marRight w:val="0"/>
      <w:marTop w:val="0"/>
      <w:marBottom w:val="0"/>
      <w:divBdr>
        <w:top w:val="none" w:sz="0" w:space="0" w:color="auto"/>
        <w:left w:val="none" w:sz="0" w:space="0" w:color="auto"/>
        <w:bottom w:val="none" w:sz="0" w:space="0" w:color="auto"/>
        <w:right w:val="none" w:sz="0" w:space="0" w:color="auto"/>
      </w:divBdr>
      <w:divsChild>
        <w:div w:id="1964800929">
          <w:marLeft w:val="0"/>
          <w:marRight w:val="0"/>
          <w:marTop w:val="0"/>
          <w:marBottom w:val="0"/>
          <w:divBdr>
            <w:top w:val="none" w:sz="0" w:space="0" w:color="auto"/>
            <w:left w:val="none" w:sz="0" w:space="0" w:color="auto"/>
            <w:bottom w:val="none" w:sz="0" w:space="0" w:color="auto"/>
            <w:right w:val="none" w:sz="0" w:space="0" w:color="auto"/>
          </w:divBdr>
          <w:divsChild>
            <w:div w:id="1964800925">
              <w:marLeft w:val="0"/>
              <w:marRight w:val="0"/>
              <w:marTop w:val="0"/>
              <w:marBottom w:val="0"/>
              <w:divBdr>
                <w:top w:val="none" w:sz="0" w:space="0" w:color="auto"/>
                <w:left w:val="none" w:sz="0" w:space="0" w:color="auto"/>
                <w:bottom w:val="none" w:sz="0" w:space="0" w:color="auto"/>
                <w:right w:val="none" w:sz="0" w:space="0" w:color="auto"/>
              </w:divBdr>
            </w:div>
            <w:div w:id="19648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926">
      <w:marLeft w:val="0"/>
      <w:marRight w:val="0"/>
      <w:marTop w:val="0"/>
      <w:marBottom w:val="0"/>
      <w:divBdr>
        <w:top w:val="none" w:sz="0" w:space="0" w:color="auto"/>
        <w:left w:val="none" w:sz="0" w:space="0" w:color="auto"/>
        <w:bottom w:val="none" w:sz="0" w:space="0" w:color="auto"/>
        <w:right w:val="none" w:sz="0" w:space="0" w:color="auto"/>
      </w:divBdr>
    </w:div>
    <w:div w:id="1964800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3073</Characters>
  <Application>Microsoft Office Word</Application>
  <DocSecurity>0</DocSecurity>
  <Lines>25</Lines>
  <Paragraphs>7</Paragraphs>
  <ScaleCrop>false</ScaleCrop>
  <Company>Hewlett-Packard Company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AGENT NON TITULAIRE</dc:title>
  <dc:subject/>
  <dc:creator>prevention_nadege</dc:creator>
  <cp:keywords/>
  <dc:description/>
  <cp:lastModifiedBy>Elodie CONTENTIN</cp:lastModifiedBy>
  <cp:revision>2</cp:revision>
  <cp:lastPrinted>2112-12-31T23:00:00Z</cp:lastPrinted>
  <dcterms:created xsi:type="dcterms:W3CDTF">2019-12-04T16:41:00Z</dcterms:created>
  <dcterms:modified xsi:type="dcterms:W3CDTF">2019-12-04T16:41:00Z</dcterms:modified>
</cp:coreProperties>
</file>