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4500" w14:textId="77777777" w:rsidR="000838BB" w:rsidRPr="005D3075" w:rsidRDefault="000838BB" w:rsidP="005D3075">
      <w:pPr>
        <w:jc w:val="center"/>
        <w:rPr>
          <w:rFonts w:asciiTheme="minorHAnsi" w:hAnsiTheme="minorHAnsi" w:cs="Times"/>
          <w:b/>
          <w:bCs/>
          <w:sz w:val="24"/>
          <w:szCs w:val="24"/>
          <w:u w:val="double"/>
        </w:rPr>
      </w:pPr>
      <w:bookmarkStart w:id="0" w:name="_GoBack"/>
      <w:bookmarkEnd w:id="0"/>
      <w:r w:rsidRPr="005D3075">
        <w:rPr>
          <w:rFonts w:asciiTheme="minorHAnsi" w:hAnsiTheme="minorHAnsi" w:cs="Times"/>
          <w:b/>
          <w:bCs/>
          <w:sz w:val="24"/>
          <w:szCs w:val="24"/>
          <w:u w:val="double"/>
        </w:rPr>
        <w:t>ARR</w:t>
      </w:r>
      <w:r w:rsidR="0068495D" w:rsidRPr="005D3075">
        <w:rPr>
          <w:rFonts w:asciiTheme="minorHAnsi" w:hAnsiTheme="minorHAnsi" w:cs="Times"/>
          <w:b/>
          <w:bCs/>
          <w:sz w:val="24"/>
          <w:szCs w:val="24"/>
          <w:u w:val="double"/>
        </w:rPr>
        <w:t>Ê</w:t>
      </w:r>
      <w:r w:rsidRPr="005D3075">
        <w:rPr>
          <w:rFonts w:asciiTheme="minorHAnsi" w:hAnsiTheme="minorHAnsi" w:cs="Times"/>
          <w:b/>
          <w:bCs/>
          <w:sz w:val="24"/>
          <w:szCs w:val="24"/>
          <w:u w:val="double"/>
        </w:rPr>
        <w:t>T</w:t>
      </w:r>
      <w:r w:rsidR="0068495D" w:rsidRPr="005D3075">
        <w:rPr>
          <w:rFonts w:asciiTheme="minorHAnsi" w:hAnsiTheme="minorHAnsi" w:cs="Times"/>
          <w:b/>
          <w:bCs/>
          <w:sz w:val="24"/>
          <w:szCs w:val="24"/>
          <w:u w:val="double"/>
        </w:rPr>
        <w:t>É</w:t>
      </w:r>
      <w:r w:rsidRPr="005D3075">
        <w:rPr>
          <w:rFonts w:asciiTheme="minorHAnsi" w:hAnsiTheme="minorHAnsi" w:cs="Times"/>
          <w:b/>
          <w:bCs/>
          <w:sz w:val="24"/>
          <w:szCs w:val="24"/>
          <w:u w:val="double"/>
        </w:rPr>
        <w:t xml:space="preserve"> PLACANT (nom et grade de l’agent) EN TEMPS PARTIEL POUR MOTIF TH</w:t>
      </w:r>
      <w:r w:rsidR="0068495D" w:rsidRPr="005D3075">
        <w:rPr>
          <w:rFonts w:asciiTheme="minorHAnsi" w:hAnsiTheme="minorHAnsi" w:cs="Times"/>
          <w:b/>
          <w:bCs/>
          <w:sz w:val="24"/>
          <w:szCs w:val="24"/>
          <w:u w:val="double"/>
        </w:rPr>
        <w:t>É</w:t>
      </w:r>
      <w:r w:rsidRPr="005D3075">
        <w:rPr>
          <w:rFonts w:asciiTheme="minorHAnsi" w:hAnsiTheme="minorHAnsi" w:cs="Times"/>
          <w:b/>
          <w:bCs/>
          <w:sz w:val="24"/>
          <w:szCs w:val="24"/>
          <w:u w:val="double"/>
        </w:rPr>
        <w:t>RAPEUTIQUE DE LA S</w:t>
      </w:r>
      <w:r w:rsidR="0068495D" w:rsidRPr="005D3075">
        <w:rPr>
          <w:rFonts w:asciiTheme="minorHAnsi" w:hAnsiTheme="minorHAnsi" w:cs="Times"/>
          <w:b/>
          <w:bCs/>
          <w:sz w:val="24"/>
          <w:szCs w:val="24"/>
          <w:u w:val="double"/>
        </w:rPr>
        <w:t>É</w:t>
      </w:r>
      <w:r w:rsidRPr="005D3075">
        <w:rPr>
          <w:rFonts w:asciiTheme="minorHAnsi" w:hAnsiTheme="minorHAnsi" w:cs="Times"/>
          <w:b/>
          <w:bCs/>
          <w:sz w:val="24"/>
          <w:szCs w:val="24"/>
          <w:u w:val="double"/>
        </w:rPr>
        <w:t>CURITE SOCIALE</w:t>
      </w:r>
    </w:p>
    <w:p w14:paraId="1058EE37" w14:textId="77777777" w:rsidR="005D3075" w:rsidRPr="00562DC2" w:rsidRDefault="005D3075" w:rsidP="005D3075">
      <w:pPr>
        <w:jc w:val="center"/>
        <w:rPr>
          <w:rFonts w:asciiTheme="minorHAnsi" w:hAnsiTheme="minorHAnsi" w:cs="Times"/>
          <w:b/>
          <w:bCs/>
          <w:sz w:val="24"/>
          <w:szCs w:val="24"/>
          <w:u w:val="double"/>
        </w:rPr>
      </w:pPr>
      <w:r w:rsidRPr="004251B5">
        <w:rPr>
          <w:rFonts w:asciiTheme="minorHAnsi" w:hAnsiTheme="minorHAnsi" w:cs="Times"/>
          <w:bCs/>
          <w:i/>
          <w:color w:val="FF0000"/>
          <w:sz w:val="24"/>
          <w:szCs w:val="24"/>
        </w:rPr>
        <w:t xml:space="preserve">Ne concerne que les agents </w:t>
      </w:r>
      <w:r>
        <w:rPr>
          <w:rFonts w:asciiTheme="minorHAnsi" w:hAnsiTheme="minorHAnsi" w:cs="Times"/>
          <w:bCs/>
          <w:i/>
          <w:color w:val="FF0000"/>
          <w:sz w:val="24"/>
          <w:szCs w:val="24"/>
        </w:rPr>
        <w:t>titulaires et stagiaires affiliés à l’IRCANTEC (&lt; 28h)</w:t>
      </w:r>
    </w:p>
    <w:p w14:paraId="3EB765F5" w14:textId="77777777" w:rsidR="005D3075" w:rsidRDefault="005D3075" w:rsidP="005D3075">
      <w:pPr>
        <w:rPr>
          <w:rFonts w:asciiTheme="minorHAnsi" w:hAnsiTheme="minorHAnsi" w:cs="Times"/>
          <w:b/>
          <w:bCs/>
          <w:sz w:val="24"/>
          <w:szCs w:val="24"/>
        </w:rPr>
      </w:pPr>
    </w:p>
    <w:p w14:paraId="1CCF47C4" w14:textId="77777777" w:rsidR="005D3075" w:rsidRPr="00562DC2" w:rsidRDefault="005D3075" w:rsidP="005D3075">
      <w:pPr>
        <w:rPr>
          <w:rFonts w:asciiTheme="minorHAnsi" w:hAnsiTheme="minorHAnsi" w:cs="Times"/>
          <w:b/>
          <w:bCs/>
          <w:sz w:val="24"/>
          <w:szCs w:val="24"/>
        </w:rPr>
      </w:pPr>
      <w:r w:rsidRPr="00562DC2">
        <w:rPr>
          <w:rFonts w:asciiTheme="minorHAnsi" w:hAnsiTheme="minorHAnsi" w:cs="Times"/>
          <w:b/>
          <w:bCs/>
          <w:sz w:val="24"/>
          <w:szCs w:val="24"/>
        </w:rPr>
        <w:t xml:space="preserve">Le </w:t>
      </w:r>
      <w:r w:rsidRPr="004F459C">
        <w:rPr>
          <w:rFonts w:asciiTheme="minorHAnsi" w:hAnsiTheme="minorHAnsi" w:cs="Times"/>
          <w:bCs/>
          <w:color w:val="0070C0"/>
          <w:sz w:val="24"/>
          <w:szCs w:val="24"/>
        </w:rPr>
        <w:t>Maire (Le Président)</w:t>
      </w:r>
      <w:r w:rsidRPr="00562DC2">
        <w:rPr>
          <w:rFonts w:asciiTheme="minorHAnsi" w:hAnsiTheme="minorHAnsi" w:cs="Times"/>
          <w:b/>
          <w:bCs/>
          <w:sz w:val="24"/>
          <w:szCs w:val="24"/>
        </w:rPr>
        <w:t xml:space="preserve"> de .................................................,</w:t>
      </w:r>
    </w:p>
    <w:p w14:paraId="5700E2EC" w14:textId="77777777" w:rsidR="000838BB" w:rsidRPr="005D3075" w:rsidRDefault="000838BB" w:rsidP="005D3075">
      <w:pPr>
        <w:rPr>
          <w:rFonts w:asciiTheme="minorHAnsi" w:hAnsiTheme="minorHAnsi" w:cs="Times"/>
          <w:b/>
          <w:bCs/>
          <w:sz w:val="24"/>
          <w:szCs w:val="24"/>
        </w:rPr>
      </w:pPr>
    </w:p>
    <w:p w14:paraId="580E64D4" w14:textId="77777777" w:rsidR="00551455" w:rsidRPr="00551455" w:rsidRDefault="00551455" w:rsidP="005D3075">
      <w:pPr>
        <w:spacing w:before="120"/>
        <w:jc w:val="both"/>
        <w:rPr>
          <w:rFonts w:asciiTheme="minorHAnsi" w:hAnsiTheme="minorHAnsi" w:cs="Times"/>
          <w:sz w:val="24"/>
          <w:szCs w:val="24"/>
        </w:rPr>
      </w:pPr>
      <w:r>
        <w:rPr>
          <w:rFonts w:asciiTheme="minorHAnsi" w:hAnsiTheme="minorHAnsi" w:cs="Times"/>
          <w:b/>
          <w:sz w:val="24"/>
          <w:szCs w:val="24"/>
        </w:rPr>
        <w:t xml:space="preserve">Vu </w:t>
      </w:r>
      <w:r w:rsidRPr="00551455">
        <w:rPr>
          <w:rFonts w:asciiTheme="minorHAnsi" w:hAnsiTheme="minorHAnsi" w:cs="Times"/>
          <w:sz w:val="24"/>
          <w:szCs w:val="24"/>
        </w:rPr>
        <w:t>le code de la sécurité sociale, et notamme</w:t>
      </w:r>
      <w:r w:rsidR="00632A9D">
        <w:rPr>
          <w:rFonts w:asciiTheme="minorHAnsi" w:hAnsiTheme="minorHAnsi" w:cs="Times"/>
          <w:sz w:val="24"/>
          <w:szCs w:val="24"/>
        </w:rPr>
        <w:t>n</w:t>
      </w:r>
      <w:r w:rsidRPr="00551455">
        <w:rPr>
          <w:rFonts w:asciiTheme="minorHAnsi" w:hAnsiTheme="minorHAnsi" w:cs="Times"/>
          <w:sz w:val="24"/>
          <w:szCs w:val="24"/>
        </w:rPr>
        <w:t>t les articles L.323-3 et R323-3,</w:t>
      </w:r>
    </w:p>
    <w:p w14:paraId="3B3F04D7"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b/>
          <w:sz w:val="24"/>
          <w:szCs w:val="24"/>
        </w:rPr>
        <w:t>Vu</w:t>
      </w:r>
      <w:r w:rsidRPr="005D3075">
        <w:rPr>
          <w:rFonts w:asciiTheme="minorHAnsi" w:hAnsiTheme="minorHAnsi" w:cs="Times"/>
          <w:sz w:val="24"/>
          <w:szCs w:val="24"/>
        </w:rPr>
        <w:t xml:space="preserve"> la loi n° 83-634 du 13 juillet 1983 modifiée, portant droits et obligations des fonctionnaires,</w:t>
      </w:r>
    </w:p>
    <w:p w14:paraId="7BA96E30"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b/>
          <w:sz w:val="24"/>
          <w:szCs w:val="24"/>
        </w:rPr>
        <w:t>Vu</w:t>
      </w:r>
      <w:r w:rsidRPr="005D3075">
        <w:rPr>
          <w:rFonts w:asciiTheme="minorHAnsi" w:hAnsiTheme="minorHAnsi" w:cs="Times"/>
          <w:sz w:val="24"/>
          <w:szCs w:val="24"/>
        </w:rPr>
        <w:t xml:space="preserve"> la loi n° 84-53 du 26 janvier 1984 modifiée, portant dispositions statutaires relatives à la Fonction Publique Territoriale, </w:t>
      </w:r>
    </w:p>
    <w:p w14:paraId="2DF52F95"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b/>
          <w:sz w:val="24"/>
          <w:szCs w:val="24"/>
        </w:rPr>
        <w:t>Vu</w:t>
      </w:r>
      <w:r w:rsidRPr="005D3075">
        <w:rPr>
          <w:rFonts w:asciiTheme="minorHAnsi" w:hAnsiTheme="minorHAnsi" w:cs="Times"/>
          <w:sz w:val="24"/>
          <w:szCs w:val="24"/>
        </w:rPr>
        <w:t xml:space="preserve"> le décret n° 91-298 du 20 mars 1991 portant dispositions statutaires applicables aux fonctionnaires territoriaux nommés dans des emplois permanents à temps non complet,</w:t>
      </w:r>
    </w:p>
    <w:p w14:paraId="322F429E" w14:textId="77777777" w:rsidR="005D3075" w:rsidRPr="00AF1743" w:rsidRDefault="005D3075" w:rsidP="005D3075">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pour les agents stagiaires</w:t>
      </w:r>
    </w:p>
    <w:p w14:paraId="5A1B78EB" w14:textId="77777777" w:rsidR="005D3075" w:rsidRDefault="005D3075" w:rsidP="005D3075">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écret n°92-1194 du 4 novembre 1992 fixant les dispositions communes applicables aux fonctionnaires stagiaires de la fonction publique territoriale</w:t>
      </w:r>
      <w:r>
        <w:rPr>
          <w:rFonts w:asciiTheme="minorHAnsi" w:hAnsiTheme="minorHAnsi" w:cs="Times"/>
          <w:sz w:val="24"/>
          <w:szCs w:val="24"/>
        </w:rPr>
        <w:t>, et notamment l’article 7,</w:t>
      </w:r>
    </w:p>
    <w:p w14:paraId="6AFAC12F" w14:textId="77777777" w:rsidR="005D3075" w:rsidRPr="00C241B2" w:rsidRDefault="005D3075" w:rsidP="005D3075">
      <w:pPr>
        <w:spacing w:before="120"/>
        <w:jc w:val="both"/>
        <w:rPr>
          <w:rFonts w:asciiTheme="minorHAnsi" w:hAnsiTheme="minorHAnsi" w:cs="Times"/>
          <w:bCs/>
          <w:i/>
          <w:color w:val="FF0000"/>
          <w:sz w:val="24"/>
          <w:szCs w:val="24"/>
        </w:rPr>
      </w:pPr>
      <w:r w:rsidRPr="00C241B2">
        <w:rPr>
          <w:rFonts w:asciiTheme="minorHAnsi" w:hAnsiTheme="minorHAnsi" w:cs="Times"/>
          <w:bCs/>
          <w:i/>
          <w:color w:val="FF0000"/>
          <w:sz w:val="24"/>
          <w:szCs w:val="24"/>
        </w:rPr>
        <w:t xml:space="preserve">Uniquement si </w:t>
      </w:r>
      <w:r>
        <w:rPr>
          <w:rFonts w:asciiTheme="minorHAnsi" w:hAnsiTheme="minorHAnsi" w:cs="Times"/>
          <w:bCs/>
          <w:i/>
          <w:color w:val="FF0000"/>
          <w:sz w:val="24"/>
          <w:szCs w:val="24"/>
        </w:rPr>
        <w:t>existence d’un régime indemnitaire</w:t>
      </w:r>
    </w:p>
    <w:p w14:paraId="30D224E8" w14:textId="77777777" w:rsidR="005D3075" w:rsidRPr="00AF1743" w:rsidRDefault="005D3075" w:rsidP="005D3075">
      <w:pPr>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délibération du ……………………………………………, instituant le régime indemnitaire,</w:t>
      </w:r>
    </w:p>
    <w:p w14:paraId="08DEA370" w14:textId="77777777" w:rsidR="005D3075" w:rsidRDefault="005D3075" w:rsidP="005D3075">
      <w:pPr>
        <w:spacing w:before="120"/>
        <w:jc w:val="both"/>
        <w:rPr>
          <w:rFonts w:asciiTheme="minorHAnsi" w:hAnsiTheme="minorHAnsi" w:cs="Times"/>
          <w:bCs/>
          <w:i/>
          <w:color w:val="0070C0"/>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les arrêtés</w:t>
      </w:r>
      <w:r w:rsidRPr="00562DC2">
        <w:rPr>
          <w:rFonts w:asciiTheme="minorHAnsi" w:hAnsiTheme="minorHAnsi" w:cs="Times"/>
          <w:b/>
          <w:bCs/>
          <w:sz w:val="24"/>
          <w:szCs w:val="24"/>
        </w:rPr>
        <w:t xml:space="preserve"> </w:t>
      </w:r>
      <w:r w:rsidRPr="00562DC2">
        <w:rPr>
          <w:rFonts w:asciiTheme="minorHAnsi" w:hAnsiTheme="minorHAnsi" w:cs="Times"/>
          <w:bCs/>
          <w:i/>
          <w:color w:val="0070C0"/>
          <w:sz w:val="24"/>
          <w:szCs w:val="24"/>
        </w:rPr>
        <w:t>(viser les arrêtés relatifs aux congés de maladie octroyés)</w:t>
      </w:r>
    </w:p>
    <w:p w14:paraId="6030BA48" w14:textId="77777777" w:rsidR="00E87092" w:rsidRPr="00AF1743" w:rsidRDefault="00E87092" w:rsidP="00E87092">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lors de la reprise après un CMO &gt; 12 mois, un CGM, une DORS</w:t>
      </w:r>
    </w:p>
    <w:p w14:paraId="486737A5" w14:textId="77777777" w:rsidR="00E87092" w:rsidRPr="00562DC2" w:rsidRDefault="00E87092" w:rsidP="00E87092">
      <w:pPr>
        <w:jc w:val="both"/>
        <w:rPr>
          <w:rFonts w:asciiTheme="minorHAnsi" w:hAnsiTheme="minorHAnsi" w:cs="Times"/>
          <w:b/>
          <w:bCs/>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l’avis du comité médical, en date du …………………….., favorable à la reprise d’une activité professionnelle à compter du …………………..</w:t>
      </w:r>
      <w:r>
        <w:rPr>
          <w:rFonts w:asciiTheme="minorHAnsi" w:hAnsiTheme="minorHAnsi" w:cs="Times"/>
          <w:b/>
          <w:bCs/>
          <w:sz w:val="24"/>
          <w:szCs w:val="24"/>
        </w:rPr>
        <w:t>,</w:t>
      </w:r>
    </w:p>
    <w:p w14:paraId="3ACE8677" w14:textId="77777777" w:rsidR="00E87092" w:rsidRPr="00A35E7D" w:rsidRDefault="00E87092" w:rsidP="00E87092">
      <w:pPr>
        <w:spacing w:before="120"/>
        <w:jc w:val="both"/>
        <w:rPr>
          <w:rFonts w:asciiTheme="minorHAnsi" w:hAnsiTheme="minorHAnsi" w:cs="Times"/>
          <w:bCs/>
          <w:i/>
          <w:color w:val="FF0000"/>
          <w:sz w:val="24"/>
          <w:szCs w:val="24"/>
        </w:rPr>
      </w:pPr>
      <w:r w:rsidRPr="00A35E7D">
        <w:rPr>
          <w:rFonts w:asciiTheme="minorHAnsi" w:hAnsiTheme="minorHAnsi" w:cs="Times"/>
          <w:bCs/>
          <w:i/>
          <w:color w:val="FF0000"/>
          <w:sz w:val="24"/>
          <w:szCs w:val="24"/>
        </w:rPr>
        <w:t xml:space="preserve">Uniquement si renouvellement d’un temps partiel </w:t>
      </w:r>
      <w:r>
        <w:rPr>
          <w:rFonts w:asciiTheme="minorHAnsi" w:hAnsiTheme="minorHAnsi" w:cs="Times"/>
          <w:bCs/>
          <w:i/>
          <w:color w:val="FF0000"/>
          <w:sz w:val="24"/>
          <w:szCs w:val="24"/>
        </w:rPr>
        <w:t xml:space="preserve">pour motif </w:t>
      </w:r>
      <w:r w:rsidRPr="00A35E7D">
        <w:rPr>
          <w:rFonts w:asciiTheme="minorHAnsi" w:hAnsiTheme="minorHAnsi" w:cs="Times"/>
          <w:bCs/>
          <w:i/>
          <w:color w:val="FF0000"/>
          <w:sz w:val="24"/>
          <w:szCs w:val="24"/>
        </w:rPr>
        <w:t>thérape</w:t>
      </w:r>
      <w:r>
        <w:rPr>
          <w:rFonts w:asciiTheme="minorHAnsi" w:hAnsiTheme="minorHAnsi" w:cs="Times"/>
          <w:bCs/>
          <w:i/>
          <w:color w:val="FF0000"/>
          <w:sz w:val="24"/>
          <w:szCs w:val="24"/>
        </w:rPr>
        <w:t>utique</w:t>
      </w:r>
    </w:p>
    <w:p w14:paraId="20094EAF" w14:textId="77777777" w:rsidR="00E87092" w:rsidRPr="00562DC2" w:rsidRDefault="00E87092" w:rsidP="00E87092">
      <w:pPr>
        <w:jc w:val="both"/>
        <w:rPr>
          <w:rFonts w:asciiTheme="minorHAnsi" w:hAnsiTheme="minorHAnsi" w:cs="Times"/>
          <w:b/>
          <w:bCs/>
          <w:sz w:val="24"/>
          <w:szCs w:val="24"/>
          <w:u w:val="single"/>
        </w:rPr>
      </w:pPr>
      <w:r w:rsidRPr="00562DC2">
        <w:rPr>
          <w:rFonts w:asciiTheme="minorHAnsi" w:hAnsiTheme="minorHAnsi" w:cs="Times"/>
          <w:b/>
          <w:bCs/>
          <w:sz w:val="24"/>
          <w:szCs w:val="24"/>
        </w:rPr>
        <w:t xml:space="preserve">Vu </w:t>
      </w:r>
      <w:r w:rsidRPr="00A35E7D">
        <w:rPr>
          <w:rFonts w:asciiTheme="minorHAnsi" w:hAnsiTheme="minorHAnsi" w:cs="Times"/>
          <w:bCs/>
          <w:i/>
          <w:color w:val="0070C0"/>
          <w:sz w:val="24"/>
          <w:szCs w:val="24"/>
        </w:rPr>
        <w:t>(le ou les arrêtés relatifs au temps partiels thérapeutiques déjà octroyés)</w:t>
      </w:r>
      <w:r>
        <w:rPr>
          <w:rFonts w:asciiTheme="minorHAnsi" w:hAnsiTheme="minorHAnsi" w:cs="Times"/>
          <w:bCs/>
          <w:i/>
          <w:sz w:val="24"/>
          <w:szCs w:val="24"/>
        </w:rPr>
        <w:t>,</w:t>
      </w:r>
    </w:p>
    <w:p w14:paraId="201C660B" w14:textId="77777777" w:rsidR="00E87092" w:rsidRDefault="00E87092" w:rsidP="00E87092">
      <w:pPr>
        <w:spacing w:before="120"/>
        <w:jc w:val="both"/>
        <w:rPr>
          <w:rFonts w:asciiTheme="minorHAnsi" w:hAnsiTheme="minorHAnsi" w:cs="Times"/>
          <w:bCs/>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le certificat médical du Dr ……</w:t>
      </w:r>
      <w:r>
        <w:rPr>
          <w:rFonts w:asciiTheme="minorHAnsi" w:hAnsiTheme="minorHAnsi" w:cs="Times"/>
          <w:bCs/>
          <w:sz w:val="24"/>
          <w:szCs w:val="24"/>
        </w:rPr>
        <w:t>……………….</w:t>
      </w:r>
      <w:r w:rsidRPr="00562DC2">
        <w:rPr>
          <w:rFonts w:asciiTheme="minorHAnsi" w:hAnsiTheme="minorHAnsi" w:cs="Times"/>
          <w:bCs/>
          <w:sz w:val="24"/>
          <w:szCs w:val="24"/>
        </w:rPr>
        <w:t xml:space="preserve">., présenté par M…………, prescrivant un temps partiel </w:t>
      </w:r>
      <w:r>
        <w:rPr>
          <w:rFonts w:asciiTheme="minorHAnsi" w:hAnsiTheme="minorHAnsi" w:cs="Times"/>
          <w:bCs/>
          <w:sz w:val="24"/>
          <w:szCs w:val="24"/>
        </w:rPr>
        <w:t xml:space="preserve">pour motif </w:t>
      </w:r>
      <w:r w:rsidRPr="00562DC2">
        <w:rPr>
          <w:rFonts w:asciiTheme="minorHAnsi" w:hAnsiTheme="minorHAnsi" w:cs="Times"/>
          <w:bCs/>
          <w:sz w:val="24"/>
          <w:szCs w:val="24"/>
        </w:rPr>
        <w:t xml:space="preserve">thérapeutique - </w:t>
      </w:r>
      <w:r>
        <w:rPr>
          <w:rFonts w:asciiTheme="minorHAnsi" w:hAnsiTheme="minorHAnsi" w:cs="Times"/>
          <w:bCs/>
          <w:sz w:val="24"/>
          <w:szCs w:val="24"/>
        </w:rPr>
        <w:t>à compter du …………………..…. et jusqu’au…………………………….,</w:t>
      </w:r>
    </w:p>
    <w:p w14:paraId="7C837EFF" w14:textId="77777777" w:rsidR="000838BB" w:rsidRDefault="0068495D" w:rsidP="005D3075">
      <w:pPr>
        <w:spacing w:before="120"/>
        <w:jc w:val="both"/>
        <w:rPr>
          <w:rFonts w:asciiTheme="minorHAnsi" w:hAnsiTheme="minorHAnsi" w:cs="Times"/>
          <w:sz w:val="24"/>
          <w:szCs w:val="24"/>
        </w:rPr>
      </w:pPr>
      <w:r w:rsidRPr="00E87092">
        <w:rPr>
          <w:rFonts w:asciiTheme="minorHAnsi" w:hAnsiTheme="minorHAnsi" w:cs="Times"/>
          <w:i/>
          <w:color w:val="0070C0"/>
          <w:sz w:val="24"/>
          <w:szCs w:val="24"/>
        </w:rPr>
        <w:t>(le cas échéant)</w:t>
      </w:r>
      <w:r w:rsidRPr="005D3075">
        <w:rPr>
          <w:rFonts w:asciiTheme="minorHAnsi" w:hAnsiTheme="minorHAnsi" w:cs="Times"/>
          <w:sz w:val="24"/>
          <w:szCs w:val="24"/>
        </w:rPr>
        <w:t xml:space="preserve"> </w:t>
      </w:r>
      <w:r w:rsidR="000838BB" w:rsidRPr="00E87092">
        <w:rPr>
          <w:rFonts w:asciiTheme="minorHAnsi" w:hAnsiTheme="minorHAnsi" w:cs="Times"/>
          <w:b/>
          <w:sz w:val="24"/>
          <w:szCs w:val="24"/>
        </w:rPr>
        <w:t>Vu</w:t>
      </w:r>
      <w:r w:rsidR="000838BB" w:rsidRPr="005D3075">
        <w:rPr>
          <w:rFonts w:asciiTheme="minorHAnsi" w:hAnsiTheme="minorHAnsi" w:cs="Times"/>
          <w:sz w:val="24"/>
          <w:szCs w:val="24"/>
        </w:rPr>
        <w:t xml:space="preserve"> l’avis favorable du médecin conseil de la Sécurité Sociale pour une reprise à temps partiel pour motif thérapeutique</w:t>
      </w:r>
      <w:r w:rsidR="00E87092">
        <w:rPr>
          <w:rFonts w:asciiTheme="minorHAnsi" w:hAnsiTheme="minorHAnsi" w:cs="Times"/>
          <w:sz w:val="24"/>
          <w:szCs w:val="24"/>
        </w:rPr>
        <w:t xml:space="preserve"> - ….% -</w:t>
      </w:r>
      <w:r w:rsidR="000838BB" w:rsidRPr="005D3075">
        <w:rPr>
          <w:rFonts w:asciiTheme="minorHAnsi" w:hAnsiTheme="minorHAnsi" w:cs="Times"/>
          <w:sz w:val="24"/>
          <w:szCs w:val="24"/>
        </w:rPr>
        <w:t xml:space="preserve"> à compter du ..........................., pour une durée de .........................,</w:t>
      </w:r>
      <w:r w:rsidRPr="005D3075">
        <w:rPr>
          <w:rFonts w:asciiTheme="minorHAnsi" w:hAnsiTheme="minorHAnsi" w:cs="Times"/>
          <w:sz w:val="24"/>
          <w:szCs w:val="24"/>
        </w:rPr>
        <w:t xml:space="preserve"> </w:t>
      </w:r>
    </w:p>
    <w:p w14:paraId="5BABF605" w14:textId="77777777" w:rsidR="00E87092" w:rsidRPr="005D3075" w:rsidRDefault="00E87092" w:rsidP="00E87092">
      <w:pPr>
        <w:spacing w:before="120"/>
        <w:jc w:val="both"/>
        <w:rPr>
          <w:rFonts w:asciiTheme="minorHAnsi" w:hAnsiTheme="minorHAnsi" w:cs="Times"/>
          <w:sz w:val="24"/>
          <w:szCs w:val="24"/>
        </w:rPr>
      </w:pPr>
      <w:r w:rsidRPr="00E87092">
        <w:rPr>
          <w:rFonts w:asciiTheme="minorHAnsi" w:hAnsiTheme="minorHAnsi" w:cs="Times"/>
          <w:i/>
          <w:color w:val="0070C0"/>
          <w:sz w:val="24"/>
          <w:szCs w:val="24"/>
        </w:rPr>
        <w:t>(le cas échéant)</w:t>
      </w:r>
      <w:r w:rsidRPr="005D3075">
        <w:rPr>
          <w:rFonts w:asciiTheme="minorHAnsi" w:hAnsiTheme="minorHAnsi" w:cs="Times"/>
          <w:sz w:val="24"/>
          <w:szCs w:val="24"/>
        </w:rPr>
        <w:t xml:space="preserve"> </w:t>
      </w:r>
      <w:r w:rsidRPr="00E87092">
        <w:rPr>
          <w:rFonts w:asciiTheme="minorHAnsi" w:hAnsiTheme="minorHAnsi" w:cs="Times"/>
          <w:b/>
          <w:sz w:val="24"/>
          <w:szCs w:val="24"/>
        </w:rPr>
        <w:t>Vu</w:t>
      </w:r>
      <w:r w:rsidRPr="005D3075">
        <w:rPr>
          <w:rFonts w:asciiTheme="minorHAnsi" w:hAnsiTheme="minorHAnsi" w:cs="Times"/>
          <w:sz w:val="24"/>
          <w:szCs w:val="24"/>
        </w:rPr>
        <w:t xml:space="preserve"> l’avis du</w:t>
      </w:r>
      <w:r>
        <w:rPr>
          <w:rFonts w:asciiTheme="minorHAnsi" w:hAnsiTheme="minorHAnsi" w:cs="Times"/>
          <w:sz w:val="24"/>
          <w:szCs w:val="24"/>
        </w:rPr>
        <w:t xml:space="preserve"> Dr………………………..,</w:t>
      </w:r>
      <w:r w:rsidRPr="005D3075">
        <w:rPr>
          <w:rFonts w:asciiTheme="minorHAnsi" w:hAnsiTheme="minorHAnsi" w:cs="Times"/>
          <w:sz w:val="24"/>
          <w:szCs w:val="24"/>
        </w:rPr>
        <w:t xml:space="preserve"> médecin </w:t>
      </w:r>
      <w:r>
        <w:rPr>
          <w:rFonts w:asciiTheme="minorHAnsi" w:hAnsiTheme="minorHAnsi" w:cs="Times"/>
          <w:sz w:val="24"/>
          <w:szCs w:val="24"/>
        </w:rPr>
        <w:t>de prévention</w:t>
      </w:r>
      <w:r w:rsidRPr="005D3075">
        <w:rPr>
          <w:rFonts w:asciiTheme="minorHAnsi" w:hAnsiTheme="minorHAnsi" w:cs="Times"/>
          <w:sz w:val="24"/>
          <w:szCs w:val="24"/>
        </w:rPr>
        <w:t xml:space="preserve">, </w:t>
      </w:r>
      <w:r w:rsidRPr="00E87092">
        <w:rPr>
          <w:rFonts w:asciiTheme="minorHAnsi" w:hAnsiTheme="minorHAnsi" w:cs="Times"/>
          <w:i/>
          <w:color w:val="0070C0"/>
          <w:sz w:val="24"/>
          <w:szCs w:val="24"/>
        </w:rPr>
        <w:t>(précise</w:t>
      </w:r>
      <w:r>
        <w:rPr>
          <w:rFonts w:asciiTheme="minorHAnsi" w:hAnsiTheme="minorHAnsi" w:cs="Times"/>
          <w:i/>
          <w:color w:val="0070C0"/>
          <w:sz w:val="24"/>
          <w:szCs w:val="24"/>
        </w:rPr>
        <w:t>r le contenu de l’avis</w:t>
      </w:r>
      <w:r w:rsidRPr="00E87092">
        <w:rPr>
          <w:rFonts w:asciiTheme="minorHAnsi" w:hAnsiTheme="minorHAnsi" w:cs="Times"/>
          <w:i/>
          <w:color w:val="0070C0"/>
          <w:sz w:val="24"/>
          <w:szCs w:val="24"/>
        </w:rPr>
        <w:t>…)</w:t>
      </w:r>
    </w:p>
    <w:p w14:paraId="6F0A018B" w14:textId="77777777" w:rsidR="000838BB" w:rsidRPr="00E87092" w:rsidRDefault="000838BB" w:rsidP="00E87092">
      <w:pPr>
        <w:jc w:val="center"/>
        <w:rPr>
          <w:rFonts w:asciiTheme="minorHAnsi" w:hAnsiTheme="minorHAnsi" w:cs="Times"/>
          <w:b/>
          <w:i/>
          <w:sz w:val="24"/>
          <w:szCs w:val="24"/>
        </w:rPr>
      </w:pPr>
    </w:p>
    <w:p w14:paraId="6DEA28A1" w14:textId="77777777" w:rsidR="000838BB" w:rsidRPr="00E87092" w:rsidRDefault="000838BB" w:rsidP="00E87092">
      <w:pPr>
        <w:jc w:val="center"/>
        <w:rPr>
          <w:rFonts w:asciiTheme="minorHAnsi" w:hAnsiTheme="minorHAnsi" w:cs="Times"/>
          <w:b/>
          <w:i/>
          <w:sz w:val="24"/>
          <w:szCs w:val="24"/>
        </w:rPr>
      </w:pPr>
      <w:r w:rsidRPr="00E87092">
        <w:rPr>
          <w:rFonts w:asciiTheme="minorHAnsi" w:hAnsiTheme="minorHAnsi" w:cs="Times"/>
          <w:b/>
          <w:i/>
          <w:sz w:val="24"/>
          <w:szCs w:val="24"/>
        </w:rPr>
        <w:t>ARR</w:t>
      </w:r>
      <w:r w:rsidR="002F7742" w:rsidRPr="00E87092">
        <w:rPr>
          <w:rFonts w:asciiTheme="minorHAnsi" w:hAnsiTheme="minorHAnsi" w:cs="Times"/>
          <w:b/>
          <w:i/>
          <w:sz w:val="24"/>
          <w:szCs w:val="24"/>
        </w:rPr>
        <w:t>Ê</w:t>
      </w:r>
      <w:r w:rsidRPr="00E87092">
        <w:rPr>
          <w:rFonts w:asciiTheme="minorHAnsi" w:hAnsiTheme="minorHAnsi" w:cs="Times"/>
          <w:b/>
          <w:i/>
          <w:sz w:val="24"/>
          <w:szCs w:val="24"/>
        </w:rPr>
        <w:t>TE</w:t>
      </w:r>
    </w:p>
    <w:p w14:paraId="4B25A17F" w14:textId="77777777" w:rsidR="000838BB" w:rsidRPr="00E87092" w:rsidRDefault="000838BB" w:rsidP="00E87092">
      <w:pPr>
        <w:jc w:val="center"/>
        <w:rPr>
          <w:rFonts w:asciiTheme="minorHAnsi" w:hAnsiTheme="minorHAnsi" w:cs="Times"/>
          <w:b/>
          <w:i/>
          <w:sz w:val="24"/>
          <w:szCs w:val="24"/>
        </w:rPr>
      </w:pPr>
    </w:p>
    <w:p w14:paraId="7DB16C76" w14:textId="77777777" w:rsidR="000838BB" w:rsidRPr="005D3075" w:rsidRDefault="000838BB" w:rsidP="00E87092">
      <w:pPr>
        <w:ind w:left="1418" w:hanging="1418"/>
        <w:jc w:val="both"/>
        <w:rPr>
          <w:rFonts w:asciiTheme="minorHAnsi" w:hAnsiTheme="minorHAnsi" w:cs="Times"/>
          <w:sz w:val="24"/>
          <w:szCs w:val="24"/>
        </w:rPr>
      </w:pPr>
      <w:r w:rsidRPr="00E87092">
        <w:rPr>
          <w:rFonts w:asciiTheme="minorHAnsi" w:hAnsiTheme="minorHAnsi" w:cs="Times"/>
          <w:b/>
          <w:sz w:val="24"/>
          <w:szCs w:val="24"/>
        </w:rPr>
        <w:t>ARTICLE 1</w:t>
      </w:r>
      <w:r w:rsidRPr="005D3075">
        <w:rPr>
          <w:rFonts w:asciiTheme="minorHAnsi" w:hAnsiTheme="minorHAnsi" w:cs="Times"/>
          <w:sz w:val="24"/>
          <w:szCs w:val="24"/>
        </w:rPr>
        <w:t xml:space="preserve"> :</w:t>
      </w:r>
      <w:r w:rsidRPr="005D3075">
        <w:rPr>
          <w:rFonts w:asciiTheme="minorHAnsi" w:hAnsiTheme="minorHAnsi" w:cs="Times"/>
          <w:sz w:val="24"/>
          <w:szCs w:val="24"/>
        </w:rPr>
        <w:tab/>
        <w:t>M...................... est admis</w:t>
      </w:r>
      <w:r w:rsidRPr="00E87092">
        <w:rPr>
          <w:rFonts w:asciiTheme="minorHAnsi" w:hAnsiTheme="minorHAnsi" w:cs="Times"/>
          <w:color w:val="0070C0"/>
          <w:sz w:val="24"/>
          <w:szCs w:val="24"/>
        </w:rPr>
        <w:t>(e)</w:t>
      </w:r>
      <w:r w:rsidRPr="005D3075">
        <w:rPr>
          <w:rFonts w:asciiTheme="minorHAnsi" w:hAnsiTheme="minorHAnsi" w:cs="Times"/>
          <w:sz w:val="24"/>
          <w:szCs w:val="24"/>
        </w:rPr>
        <w:t xml:space="preserve"> à un service à temps p</w:t>
      </w:r>
      <w:r w:rsidR="00687C4E" w:rsidRPr="005D3075">
        <w:rPr>
          <w:rFonts w:asciiTheme="minorHAnsi" w:hAnsiTheme="minorHAnsi" w:cs="Times"/>
          <w:sz w:val="24"/>
          <w:szCs w:val="24"/>
        </w:rPr>
        <w:t xml:space="preserve">artiel pour motif thérapeutique </w:t>
      </w:r>
      <w:r w:rsidR="00E87092">
        <w:rPr>
          <w:rFonts w:asciiTheme="minorHAnsi" w:hAnsiTheme="minorHAnsi" w:cs="Times"/>
          <w:sz w:val="24"/>
          <w:szCs w:val="24"/>
        </w:rPr>
        <w:t>- …. % - à compter du ………………….. jusqu’au………………..</w:t>
      </w:r>
      <w:r w:rsidR="00687C4E" w:rsidRPr="005D3075">
        <w:rPr>
          <w:rFonts w:asciiTheme="minorHAnsi" w:hAnsiTheme="minorHAnsi" w:cs="Times"/>
          <w:sz w:val="24"/>
          <w:szCs w:val="24"/>
        </w:rPr>
        <w:t>.</w:t>
      </w:r>
    </w:p>
    <w:p w14:paraId="1A9AD737" w14:textId="77777777" w:rsidR="00E87092" w:rsidRDefault="00E87092" w:rsidP="00E87092">
      <w:pPr>
        <w:tabs>
          <w:tab w:val="left" w:pos="1560"/>
        </w:tabs>
        <w:rPr>
          <w:rFonts w:asciiTheme="minorHAnsi" w:hAnsiTheme="minorHAnsi" w:cs="Times"/>
          <w:sz w:val="24"/>
          <w:szCs w:val="24"/>
        </w:rPr>
      </w:pPr>
    </w:p>
    <w:p w14:paraId="413F25A2" w14:textId="77777777" w:rsidR="000838BB" w:rsidRPr="005D3075" w:rsidRDefault="000838BB" w:rsidP="00E87092">
      <w:pPr>
        <w:ind w:left="1418" w:hanging="1418"/>
        <w:jc w:val="both"/>
        <w:rPr>
          <w:rFonts w:asciiTheme="minorHAnsi" w:hAnsiTheme="minorHAnsi" w:cs="Times"/>
          <w:sz w:val="24"/>
          <w:szCs w:val="24"/>
        </w:rPr>
      </w:pPr>
      <w:r w:rsidRPr="00E87092">
        <w:rPr>
          <w:rFonts w:asciiTheme="minorHAnsi" w:hAnsiTheme="minorHAnsi" w:cs="Times"/>
          <w:b/>
          <w:sz w:val="24"/>
          <w:szCs w:val="24"/>
        </w:rPr>
        <w:t>ARTICLE 2</w:t>
      </w:r>
      <w:r w:rsidRPr="005D3075">
        <w:rPr>
          <w:rFonts w:asciiTheme="minorHAnsi" w:hAnsiTheme="minorHAnsi" w:cs="Times"/>
          <w:sz w:val="24"/>
          <w:szCs w:val="24"/>
        </w:rPr>
        <w:t xml:space="preserve"> :</w:t>
      </w:r>
      <w:r w:rsidRPr="005D3075">
        <w:rPr>
          <w:rFonts w:asciiTheme="minorHAnsi" w:hAnsiTheme="minorHAnsi" w:cs="Times"/>
          <w:sz w:val="24"/>
          <w:szCs w:val="24"/>
        </w:rPr>
        <w:tab/>
        <w:t>Pendant cette période, l’agent percevra sa rémunération calculée au prorata de la durée de travail effectuée et percevra les indemnités journalières servies par la Sécurité Sociale.</w:t>
      </w:r>
    </w:p>
    <w:p w14:paraId="2E938AB9" w14:textId="77777777" w:rsidR="000838BB" w:rsidRPr="005D3075" w:rsidRDefault="000838BB" w:rsidP="00E87092">
      <w:pPr>
        <w:tabs>
          <w:tab w:val="left" w:pos="1560"/>
        </w:tabs>
        <w:rPr>
          <w:rFonts w:asciiTheme="minorHAnsi" w:hAnsiTheme="minorHAnsi" w:cs="Times"/>
          <w:sz w:val="24"/>
          <w:szCs w:val="24"/>
        </w:rPr>
      </w:pPr>
    </w:p>
    <w:p w14:paraId="6D3DB0FF" w14:textId="77777777" w:rsidR="000838BB" w:rsidRPr="005D3075" w:rsidRDefault="000838BB" w:rsidP="00E87092">
      <w:pPr>
        <w:jc w:val="both"/>
        <w:rPr>
          <w:rFonts w:asciiTheme="minorHAnsi" w:hAnsiTheme="minorHAnsi" w:cs="Times"/>
          <w:sz w:val="24"/>
          <w:szCs w:val="24"/>
        </w:rPr>
      </w:pPr>
      <w:r w:rsidRPr="00E87092">
        <w:rPr>
          <w:rFonts w:asciiTheme="minorHAnsi" w:hAnsiTheme="minorHAnsi" w:cs="Times"/>
          <w:b/>
          <w:sz w:val="24"/>
          <w:szCs w:val="24"/>
        </w:rPr>
        <w:t>ARTICLE 3</w:t>
      </w:r>
      <w:r w:rsidRPr="005D3075">
        <w:rPr>
          <w:rFonts w:asciiTheme="minorHAnsi" w:hAnsiTheme="minorHAnsi" w:cs="Times"/>
          <w:sz w:val="24"/>
          <w:szCs w:val="24"/>
        </w:rPr>
        <w:t xml:space="preserve"> :</w:t>
      </w:r>
      <w:r w:rsidRPr="005D3075">
        <w:rPr>
          <w:rFonts w:asciiTheme="minorHAnsi" w:hAnsiTheme="minorHAnsi" w:cs="Times"/>
          <w:sz w:val="24"/>
          <w:szCs w:val="24"/>
        </w:rPr>
        <w:tab/>
        <w:t>Le présent arrêté sera notifié à l'intéressé</w:t>
      </w:r>
      <w:r w:rsidR="0068495D" w:rsidRPr="00E87092">
        <w:rPr>
          <w:rFonts w:asciiTheme="minorHAnsi" w:hAnsiTheme="minorHAnsi" w:cs="Times"/>
          <w:color w:val="0070C0"/>
          <w:sz w:val="24"/>
          <w:szCs w:val="24"/>
        </w:rPr>
        <w:t>(e)</w:t>
      </w:r>
      <w:r w:rsidRPr="005D3075">
        <w:rPr>
          <w:rFonts w:asciiTheme="minorHAnsi" w:hAnsiTheme="minorHAnsi" w:cs="Times"/>
          <w:sz w:val="24"/>
          <w:szCs w:val="24"/>
        </w:rPr>
        <w:t>,</w:t>
      </w:r>
    </w:p>
    <w:p w14:paraId="72BC2603" w14:textId="77777777" w:rsidR="000838BB" w:rsidRPr="005D3075" w:rsidRDefault="00E87092" w:rsidP="00E87092">
      <w:pPr>
        <w:jc w:val="both"/>
        <w:rPr>
          <w:rFonts w:asciiTheme="minorHAnsi" w:hAnsiTheme="minorHAnsi" w:cs="Times"/>
          <w:sz w:val="24"/>
          <w:szCs w:val="24"/>
        </w:rPr>
      </w:pPr>
      <w:r>
        <w:rPr>
          <w:rFonts w:asciiTheme="minorHAnsi" w:hAnsiTheme="minorHAnsi" w:cs="Times"/>
          <w:sz w:val="24"/>
          <w:szCs w:val="24"/>
        </w:rPr>
        <w:tab/>
      </w:r>
      <w:r w:rsidR="000838BB" w:rsidRPr="005D3075">
        <w:rPr>
          <w:rFonts w:asciiTheme="minorHAnsi" w:hAnsiTheme="minorHAnsi" w:cs="Times"/>
          <w:sz w:val="24"/>
          <w:szCs w:val="24"/>
        </w:rPr>
        <w:tab/>
        <w:t>Ampliation adressée à :</w:t>
      </w:r>
    </w:p>
    <w:p w14:paraId="370B3933" w14:textId="77777777" w:rsidR="000838BB" w:rsidRPr="005D3075" w:rsidRDefault="000838BB" w:rsidP="00E87092">
      <w:pPr>
        <w:jc w:val="both"/>
        <w:rPr>
          <w:rFonts w:asciiTheme="minorHAnsi" w:hAnsiTheme="minorHAnsi" w:cs="Times"/>
          <w:sz w:val="24"/>
          <w:szCs w:val="24"/>
        </w:rPr>
      </w:pPr>
      <w:r w:rsidRPr="005D3075">
        <w:rPr>
          <w:rFonts w:asciiTheme="minorHAnsi" w:hAnsiTheme="minorHAnsi" w:cs="Times"/>
          <w:sz w:val="24"/>
          <w:szCs w:val="24"/>
        </w:rPr>
        <w:tab/>
      </w:r>
      <w:r w:rsidR="00E87092">
        <w:rPr>
          <w:rFonts w:asciiTheme="minorHAnsi" w:hAnsiTheme="minorHAnsi" w:cs="Times"/>
          <w:sz w:val="24"/>
          <w:szCs w:val="24"/>
        </w:rPr>
        <w:tab/>
      </w:r>
      <w:r w:rsidRPr="005D3075">
        <w:rPr>
          <w:rFonts w:asciiTheme="minorHAnsi" w:hAnsiTheme="minorHAnsi" w:cs="Times"/>
          <w:sz w:val="24"/>
          <w:szCs w:val="24"/>
        </w:rPr>
        <w:tab/>
        <w:t>- Monsieur le Président du Centre de Gestion,</w:t>
      </w:r>
    </w:p>
    <w:p w14:paraId="449E39F6" w14:textId="77777777" w:rsidR="000838BB" w:rsidRDefault="000838BB" w:rsidP="00E87092">
      <w:pPr>
        <w:jc w:val="both"/>
        <w:rPr>
          <w:rFonts w:asciiTheme="minorHAnsi" w:hAnsiTheme="minorHAnsi" w:cs="Times"/>
          <w:sz w:val="24"/>
          <w:szCs w:val="24"/>
        </w:rPr>
      </w:pPr>
      <w:r w:rsidRPr="005D3075">
        <w:rPr>
          <w:rFonts w:asciiTheme="minorHAnsi" w:hAnsiTheme="minorHAnsi" w:cs="Times"/>
          <w:sz w:val="24"/>
          <w:szCs w:val="24"/>
        </w:rPr>
        <w:tab/>
      </w:r>
      <w:r w:rsidRPr="005D3075">
        <w:rPr>
          <w:rFonts w:asciiTheme="minorHAnsi" w:hAnsiTheme="minorHAnsi" w:cs="Times"/>
          <w:sz w:val="24"/>
          <w:szCs w:val="24"/>
        </w:rPr>
        <w:tab/>
      </w:r>
      <w:r w:rsidR="00E87092">
        <w:rPr>
          <w:rFonts w:asciiTheme="minorHAnsi" w:hAnsiTheme="minorHAnsi" w:cs="Times"/>
          <w:sz w:val="24"/>
          <w:szCs w:val="24"/>
        </w:rPr>
        <w:tab/>
      </w:r>
      <w:r w:rsidRPr="005D3075">
        <w:rPr>
          <w:rFonts w:asciiTheme="minorHAnsi" w:hAnsiTheme="minorHAnsi" w:cs="Times"/>
          <w:sz w:val="24"/>
          <w:szCs w:val="24"/>
        </w:rPr>
        <w:t>- Monsieur le Receveur Municipal,</w:t>
      </w:r>
    </w:p>
    <w:p w14:paraId="05226372" w14:textId="77777777" w:rsidR="00E87092" w:rsidRPr="005D3075" w:rsidRDefault="00E87092" w:rsidP="00E87092">
      <w:pPr>
        <w:jc w:val="both"/>
        <w:rPr>
          <w:rFonts w:asciiTheme="minorHAnsi" w:hAnsiTheme="minorHAnsi" w:cs="Times"/>
          <w:sz w:val="24"/>
          <w:szCs w:val="24"/>
        </w:rPr>
      </w:pPr>
    </w:p>
    <w:p w14:paraId="134DAE0F" w14:textId="77777777" w:rsidR="000838BB" w:rsidRPr="005D3075" w:rsidRDefault="000838BB" w:rsidP="00E87092">
      <w:pPr>
        <w:ind w:left="1418" w:hanging="1418"/>
        <w:jc w:val="both"/>
        <w:rPr>
          <w:rFonts w:asciiTheme="minorHAnsi" w:hAnsiTheme="minorHAnsi" w:cs="Times"/>
          <w:sz w:val="24"/>
          <w:szCs w:val="24"/>
        </w:rPr>
      </w:pPr>
      <w:r w:rsidRPr="00E87092">
        <w:rPr>
          <w:rFonts w:asciiTheme="minorHAnsi" w:hAnsiTheme="minorHAnsi" w:cs="Times"/>
          <w:b/>
          <w:sz w:val="24"/>
          <w:szCs w:val="24"/>
        </w:rPr>
        <w:lastRenderedPageBreak/>
        <w:t>ARTICLE 4</w:t>
      </w:r>
      <w:r w:rsidRPr="005D3075">
        <w:rPr>
          <w:rFonts w:asciiTheme="minorHAnsi" w:hAnsiTheme="minorHAnsi" w:cs="Times"/>
          <w:sz w:val="24"/>
          <w:szCs w:val="24"/>
        </w:rPr>
        <w:t xml:space="preserve"> :</w:t>
      </w:r>
      <w:r w:rsidRPr="005D3075">
        <w:rPr>
          <w:rFonts w:asciiTheme="minorHAnsi" w:hAnsiTheme="minorHAnsi" w:cs="Times"/>
          <w:sz w:val="24"/>
          <w:szCs w:val="24"/>
        </w:rPr>
        <w:tab/>
      </w:r>
      <w:r w:rsidRPr="00E87092">
        <w:rPr>
          <w:rFonts w:asciiTheme="minorHAnsi" w:hAnsiTheme="minorHAnsi" w:cs="Times"/>
          <w:color w:val="0070C0"/>
          <w:sz w:val="24"/>
          <w:szCs w:val="24"/>
        </w:rPr>
        <w:t xml:space="preserve">Le Maire </w:t>
      </w:r>
      <w:r w:rsidR="0068495D" w:rsidRPr="00E87092">
        <w:rPr>
          <w:rFonts w:asciiTheme="minorHAnsi" w:hAnsiTheme="minorHAnsi" w:cs="Times"/>
          <w:color w:val="0070C0"/>
          <w:sz w:val="24"/>
          <w:szCs w:val="24"/>
        </w:rPr>
        <w:t>(le Président)</w:t>
      </w:r>
      <w:r w:rsidR="0068495D" w:rsidRPr="005D3075">
        <w:rPr>
          <w:rFonts w:asciiTheme="minorHAnsi" w:hAnsiTheme="minorHAnsi" w:cs="Times"/>
          <w:sz w:val="24"/>
          <w:szCs w:val="24"/>
        </w:rPr>
        <w:t xml:space="preserve"> </w:t>
      </w:r>
      <w:r w:rsidRPr="005D3075">
        <w:rPr>
          <w:rFonts w:asciiTheme="minorHAnsi" w:hAnsiTheme="minorHAnsi" w:cs="Times"/>
          <w:sz w:val="24"/>
          <w:szCs w:val="24"/>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261B3E48" w14:textId="77777777" w:rsidR="000838BB" w:rsidRPr="005D3075" w:rsidRDefault="000838BB" w:rsidP="005D3075">
      <w:pPr>
        <w:spacing w:before="120"/>
        <w:jc w:val="both"/>
        <w:rPr>
          <w:rFonts w:asciiTheme="minorHAnsi" w:hAnsiTheme="minorHAnsi" w:cs="Times"/>
          <w:sz w:val="24"/>
          <w:szCs w:val="24"/>
        </w:rPr>
      </w:pPr>
    </w:p>
    <w:p w14:paraId="7E3118E8" w14:textId="77777777" w:rsidR="000838BB" w:rsidRPr="005D3075" w:rsidRDefault="000838BB" w:rsidP="005D3075">
      <w:pPr>
        <w:spacing w:before="120"/>
        <w:jc w:val="both"/>
        <w:rPr>
          <w:rFonts w:asciiTheme="minorHAnsi" w:hAnsiTheme="minorHAnsi" w:cs="Times"/>
          <w:sz w:val="24"/>
          <w:szCs w:val="24"/>
        </w:rPr>
      </w:pPr>
    </w:p>
    <w:p w14:paraId="3C958ACC"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sz w:val="24"/>
          <w:szCs w:val="24"/>
        </w:rPr>
        <w:t>Signature de l'agent :</w:t>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t>Fait à</w:t>
      </w:r>
    </w:p>
    <w:p w14:paraId="4FFA7A2B"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00E674BD">
        <w:rPr>
          <w:rFonts w:asciiTheme="minorHAnsi" w:hAnsiTheme="minorHAnsi" w:cs="Times"/>
          <w:sz w:val="24"/>
          <w:szCs w:val="24"/>
        </w:rPr>
        <w:tab/>
      </w:r>
      <w:r w:rsidRPr="005D3075">
        <w:rPr>
          <w:rFonts w:asciiTheme="minorHAnsi" w:hAnsiTheme="minorHAnsi" w:cs="Times"/>
          <w:sz w:val="24"/>
          <w:szCs w:val="24"/>
        </w:rPr>
        <w:t>Le</w:t>
      </w:r>
    </w:p>
    <w:p w14:paraId="572D9717" w14:textId="77777777" w:rsidR="000838BB" w:rsidRPr="005D3075" w:rsidRDefault="000838BB" w:rsidP="005D3075">
      <w:pPr>
        <w:spacing w:before="120"/>
        <w:jc w:val="both"/>
        <w:rPr>
          <w:rFonts w:asciiTheme="minorHAnsi" w:hAnsiTheme="minorHAnsi" w:cs="Times"/>
          <w:sz w:val="24"/>
          <w:szCs w:val="24"/>
        </w:rPr>
      </w:pPr>
    </w:p>
    <w:p w14:paraId="0B0A3489"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sz w:val="24"/>
          <w:szCs w:val="24"/>
        </w:rPr>
        <w:t>Notifié le :</w:t>
      </w:r>
    </w:p>
    <w:p w14:paraId="218E23D1" w14:textId="77777777" w:rsidR="000838BB" w:rsidRPr="005D3075" w:rsidRDefault="000838BB" w:rsidP="005D3075">
      <w:pPr>
        <w:spacing w:before="120"/>
        <w:jc w:val="both"/>
        <w:rPr>
          <w:rFonts w:asciiTheme="minorHAnsi" w:hAnsiTheme="minorHAnsi" w:cs="Times"/>
          <w:sz w:val="24"/>
          <w:szCs w:val="24"/>
        </w:rPr>
      </w:pPr>
    </w:p>
    <w:p w14:paraId="6500DDAB" w14:textId="77777777" w:rsidR="00544B00" w:rsidRPr="005D3075" w:rsidRDefault="00544B00" w:rsidP="005D3075">
      <w:pPr>
        <w:spacing w:before="120"/>
        <w:jc w:val="both"/>
        <w:rPr>
          <w:rFonts w:asciiTheme="minorHAnsi" w:hAnsiTheme="minorHAnsi" w:cs="Times"/>
          <w:sz w:val="24"/>
          <w:szCs w:val="24"/>
        </w:rPr>
      </w:pPr>
    </w:p>
    <w:sectPr w:rsidR="00544B00" w:rsidRPr="005D3075">
      <w:headerReference w:type="default" r:id="rId6"/>
      <w:footerReference w:type="default" r:id="rId7"/>
      <w:type w:val="continuous"/>
      <w:pgSz w:w="11907" w:h="16840"/>
      <w:pgMar w:top="940" w:right="1134" w:bottom="1077"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A78B6" w14:textId="77777777" w:rsidR="005D3075" w:rsidRDefault="005D3075">
      <w:r>
        <w:separator/>
      </w:r>
    </w:p>
  </w:endnote>
  <w:endnote w:type="continuationSeparator" w:id="0">
    <w:p w14:paraId="45742C15" w14:textId="77777777" w:rsidR="005D3075" w:rsidRDefault="005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320D" w14:textId="77777777" w:rsidR="005D3075" w:rsidRDefault="005D3075">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34A304E0" w14:textId="77777777" w:rsidR="005D3075" w:rsidRDefault="00797215">
    <w:pPr>
      <w:pStyle w:val="Pieddepage"/>
      <w:tabs>
        <w:tab w:val="clear" w:pos="4320"/>
        <w:tab w:val="clear" w:pos="8640"/>
        <w:tab w:val="right" w:pos="9639"/>
      </w:tabs>
      <w:rPr>
        <w:i/>
        <w:iCs/>
        <w:sz w:val="16"/>
        <w:szCs w:val="16"/>
      </w:rPr>
    </w:pPr>
    <w:r>
      <w:rPr>
        <w:i/>
        <w:iCs/>
        <w:sz w:val="16"/>
        <w:szCs w:val="16"/>
      </w:rPr>
      <w:t>TPT – IRCANTEC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4D3AB" w14:textId="77777777" w:rsidR="005D3075" w:rsidRDefault="005D3075">
      <w:r>
        <w:separator/>
      </w:r>
    </w:p>
  </w:footnote>
  <w:footnote w:type="continuationSeparator" w:id="0">
    <w:p w14:paraId="37A17BB7" w14:textId="77777777" w:rsidR="005D3075" w:rsidRDefault="005D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DE34" w14:textId="77777777" w:rsidR="005D3075" w:rsidRDefault="005D3075">
    <w:pPr>
      <w:pStyle w:val="En-tte"/>
      <w:tabs>
        <w:tab w:val="clear" w:pos="4320"/>
        <w:tab w:val="clear" w:pos="8640"/>
        <w:tab w:val="center" w:pos="4819"/>
        <w:tab w:val="right" w:pos="90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BB"/>
    <w:rsid w:val="00016F8C"/>
    <w:rsid w:val="000838BB"/>
    <w:rsid w:val="002F7742"/>
    <w:rsid w:val="00385740"/>
    <w:rsid w:val="004251B5"/>
    <w:rsid w:val="004F459C"/>
    <w:rsid w:val="00544B00"/>
    <w:rsid w:val="00551455"/>
    <w:rsid w:val="00562DC2"/>
    <w:rsid w:val="005D3075"/>
    <w:rsid w:val="00632A9D"/>
    <w:rsid w:val="0068495D"/>
    <w:rsid w:val="00687C4E"/>
    <w:rsid w:val="00775816"/>
    <w:rsid w:val="00797215"/>
    <w:rsid w:val="00882057"/>
    <w:rsid w:val="009E4B88"/>
    <w:rsid w:val="00A35E7D"/>
    <w:rsid w:val="00AF1743"/>
    <w:rsid w:val="00C241B2"/>
    <w:rsid w:val="00CA770A"/>
    <w:rsid w:val="00CB2C2A"/>
    <w:rsid w:val="00E674BD"/>
    <w:rsid w:val="00E87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439BD"/>
  <w14:defaultImageDpi w14:val="0"/>
  <w15:docId w15:val="{D370867F-0CEB-444E-957B-36021795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customStyle="1" w:styleId="Index1">
    <w:name w:val="Index1"/>
    <w:basedOn w:val="Normal"/>
    <w:uiPriority w:val="99"/>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style>
  <w:style w:type="paragraph" w:customStyle="1" w:styleId="WW-Heading1">
    <w:name w:val="WW-Heading1"/>
    <w:basedOn w:val="Normal"/>
    <w:next w:val="Corpsdetexte"/>
    <w:uiPriority w:val="99"/>
    <w:pPr>
      <w:keepNext/>
      <w:spacing w:before="240" w:after="120"/>
    </w:pPr>
    <w:rPr>
      <w:rFonts w:ascii="Arial" w:hAnsi="Arial" w:cs="Arial"/>
      <w:sz w:val="28"/>
      <w:szCs w:val="28"/>
    </w:rPr>
  </w:style>
  <w:style w:type="paragraph" w:customStyle="1" w:styleId="WW-caption1">
    <w:name w:val="WW-caption1"/>
    <w:basedOn w:val="Normal"/>
    <w:uiPriority w:val="99"/>
    <w:pPr>
      <w:spacing w:before="120" w:after="120"/>
    </w:pPr>
    <w:rPr>
      <w:i/>
      <w:iCs/>
      <w:sz w:val="24"/>
      <w:szCs w:val="24"/>
    </w:rPr>
  </w:style>
  <w:style w:type="paragraph" w:customStyle="1" w:styleId="WW-Index1">
    <w:name w:val="WW-Index1"/>
    <w:basedOn w:val="Normal"/>
    <w:uiPriority w:val="99"/>
  </w:style>
  <w:style w:type="paragraph" w:customStyle="1" w:styleId="WW-Heading11">
    <w:name w:val="WW-Heading11"/>
    <w:basedOn w:val="Normal"/>
    <w:next w:val="Corpsdetexte"/>
    <w:uiPriority w:val="99"/>
    <w:pPr>
      <w:keepNext/>
      <w:spacing w:before="240" w:after="120"/>
    </w:pPr>
    <w:rPr>
      <w:rFonts w:ascii="Arial" w:hAnsi="Arial" w:cs="Arial"/>
      <w:sz w:val="28"/>
      <w:szCs w:val="28"/>
    </w:rPr>
  </w:style>
  <w:style w:type="paragraph" w:customStyle="1" w:styleId="WW-caption11">
    <w:name w:val="WW-caption11"/>
    <w:basedOn w:val="Normal"/>
    <w:uiPriority w:val="99"/>
    <w:pPr>
      <w:spacing w:before="120" w:after="120"/>
    </w:pPr>
    <w:rPr>
      <w:i/>
      <w:iCs/>
      <w:sz w:val="24"/>
      <w:szCs w:val="24"/>
    </w:rPr>
  </w:style>
  <w:style w:type="paragraph" w:customStyle="1" w:styleId="WW-Index11">
    <w:name w:val="WW-Index11"/>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paragraph" w:customStyle="1" w:styleId="WW-header1">
    <w:name w:val="WW-header1"/>
    <w:basedOn w:val="Normal"/>
    <w:uiPriority w:val="99"/>
    <w:pPr>
      <w:tabs>
        <w:tab w:val="center" w:pos="4320"/>
        <w:tab w:val="right" w:pos="8640"/>
      </w:tabs>
    </w:pPr>
  </w:style>
  <w:style w:type="paragraph" w:customStyle="1" w:styleId="WW-footer1">
    <w:name w:val="WW-footer1"/>
    <w:basedOn w:val="Normal"/>
    <w:uiPriority w:val="99"/>
    <w:pPr>
      <w:tabs>
        <w:tab w:val="center" w:pos="4320"/>
        <w:tab w:val="right" w:pos="8640"/>
      </w:tabs>
    </w:pPr>
  </w:style>
  <w:style w:type="paragraph" w:customStyle="1" w:styleId="WW-header12">
    <w:name w:val="WW-header12"/>
    <w:basedOn w:val="Normal"/>
    <w:uiPriority w:val="99"/>
    <w:pPr>
      <w:tabs>
        <w:tab w:val="center" w:pos="4320"/>
        <w:tab w:val="right" w:pos="8640"/>
      </w:tabs>
    </w:pPr>
  </w:style>
  <w:style w:type="paragraph" w:customStyle="1" w:styleId="WW-footer12">
    <w:name w:val="WW-footer12"/>
    <w:basedOn w:val="Normal"/>
    <w:uiPriority w:val="99"/>
    <w:pPr>
      <w:tabs>
        <w:tab w:val="center" w:pos="4320"/>
        <w:tab w:val="right" w:pos="8640"/>
      </w:tabs>
    </w:pPr>
  </w:style>
  <w:style w:type="paragraph" w:customStyle="1" w:styleId="WW-header123">
    <w:name w:val="WW-header123"/>
    <w:basedOn w:val="Normal"/>
    <w:uiPriority w:val="99"/>
    <w:pPr>
      <w:tabs>
        <w:tab w:val="center" w:pos="4320"/>
        <w:tab w:val="right" w:pos="8640"/>
      </w:tabs>
    </w:pPr>
  </w:style>
  <w:style w:type="paragraph" w:customStyle="1" w:styleId="WW-footer123">
    <w:name w:val="WW-footer123"/>
    <w:basedOn w:val="Normal"/>
    <w:uiPriority w:val="99"/>
    <w:pPr>
      <w:tabs>
        <w:tab w:val="center" w:pos="4320"/>
        <w:tab w:val="right" w:pos="8640"/>
      </w:tabs>
    </w:pPr>
  </w:style>
  <w:style w:type="character" w:styleId="Appelnotedebasdep">
    <w:name w:val="footnote reference"/>
    <w:basedOn w:val="Policepardfaut"/>
    <w:uiPriority w:val="99"/>
    <w:rPr>
      <w:rFonts w:cs="Times New Roman"/>
      <w:position w:val="6"/>
      <w:sz w:val="16"/>
      <w:szCs w:val="16"/>
      <w:lang w:val="en-US" w:eastAsia="x-none"/>
    </w:rPr>
  </w:style>
  <w:style w:type="character" w:styleId="Numrodepage">
    <w:name w:val="page number"/>
    <w:basedOn w:val="Policepardfaut"/>
    <w:uiPriority w:val="99"/>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2461</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M</dc:title>
  <dc:subject/>
  <dc:creator>JCLR CDG50</dc:creator>
  <cp:keywords/>
  <dc:description/>
  <cp:lastModifiedBy>Elodie CONTENTIN</cp:lastModifiedBy>
  <cp:revision>2</cp:revision>
  <cp:lastPrinted>2112-12-31T23:00:00Z</cp:lastPrinted>
  <dcterms:created xsi:type="dcterms:W3CDTF">2019-12-04T15:58:00Z</dcterms:created>
  <dcterms:modified xsi:type="dcterms:W3CDTF">2019-12-04T15:58:00Z</dcterms:modified>
</cp:coreProperties>
</file>