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2E66" w14:textId="29B79AAC" w:rsidR="009B06BA" w:rsidRPr="001D3E84" w:rsidRDefault="003F30C7" w:rsidP="007428C5">
      <w:pPr>
        <w:spacing w:before="120"/>
        <w:jc w:val="both"/>
        <w:rPr>
          <w:rFonts w:ascii="Tahoma" w:hAnsi="Tahoma" w:cs="Tahoma"/>
          <w:b/>
          <w:color w:val="183154"/>
          <w:sz w:val="22"/>
          <w:szCs w:val="24"/>
        </w:rPr>
      </w:pPr>
      <w:r w:rsidRPr="001D3E84">
        <w:rPr>
          <w:rFonts w:ascii="Tahoma" w:hAnsi="Tahoma" w:cs="Tahoma"/>
          <w:b/>
          <w:noProof/>
          <w:color w:val="183154"/>
          <w:sz w:val="22"/>
          <w:szCs w:val="24"/>
        </w:rPr>
        <mc:AlternateContent>
          <mc:Choice Requires="wps">
            <w:drawing>
              <wp:anchor distT="0" distB="0" distL="114300" distR="114300" simplePos="0" relativeHeight="251668480" behindDoc="0" locked="0" layoutInCell="1" allowOverlap="1" wp14:anchorId="29D49A4B" wp14:editId="61A5E664">
                <wp:simplePos x="0" y="0"/>
                <wp:positionH relativeFrom="column">
                  <wp:posOffset>178435</wp:posOffset>
                </wp:positionH>
                <wp:positionV relativeFrom="paragraph">
                  <wp:posOffset>19685</wp:posOffset>
                </wp:positionV>
                <wp:extent cx="0" cy="1368000"/>
                <wp:effectExtent l="38100" t="0" r="57150" b="60960"/>
                <wp:wrapSquare wrapText="bothSides"/>
                <wp:docPr id="18" name="Connecteur droit 18"/>
                <wp:cNvGraphicFramePr/>
                <a:graphic xmlns:a="http://schemas.openxmlformats.org/drawingml/2006/main">
                  <a:graphicData uri="http://schemas.microsoft.com/office/word/2010/wordprocessingShape">
                    <wps:wsp>
                      <wps:cNvCnPr/>
                      <wps:spPr>
                        <a:xfrm>
                          <a:off x="0" y="0"/>
                          <a:ext cx="0" cy="1368000"/>
                        </a:xfrm>
                        <a:prstGeom prst="line">
                          <a:avLst/>
                        </a:prstGeom>
                        <a:ln w="101600">
                          <a:gradFill>
                            <a:gsLst>
                              <a:gs pos="25000">
                                <a:srgbClr val="A669AB"/>
                              </a:gs>
                              <a:gs pos="0">
                                <a:srgbClr val="A34E75"/>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2861B2" id="Connecteur droit 1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5pt,1.55pt" to="14.0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" strokeweight="8pt">
                <w10:wrap type="square"/>
              </v:line>
            </w:pict>
          </mc:Fallback>
        </mc:AlternateContent>
      </w:r>
      <w:r w:rsidR="00CB1BF3" w:rsidRPr="001D3E84">
        <w:rPr>
          <w:rFonts w:ascii="Tahoma" w:hAnsi="Tahoma" w:cs="Tahoma"/>
          <w:b/>
          <w:color w:val="183154"/>
          <w:sz w:val="22"/>
          <w:szCs w:val="24"/>
        </w:rPr>
        <w:t>Rappel</w:t>
      </w:r>
    </w:p>
    <w:p w14:paraId="1B1E5DD6" w14:textId="304FFC4A" w:rsidR="002B6A64" w:rsidRPr="002B6A64" w:rsidRDefault="002B6A64" w:rsidP="002B6A64">
      <w:pPr>
        <w:tabs>
          <w:tab w:val="left" w:pos="1985"/>
        </w:tabs>
        <w:spacing w:before="120"/>
        <w:jc w:val="both"/>
        <w:rPr>
          <w:rFonts w:ascii="Tahoma" w:hAnsi="Tahoma" w:cs="Tahoma"/>
          <w:bCs/>
          <w:color w:val="183154"/>
          <w:szCs w:val="24"/>
        </w:rPr>
      </w:pPr>
      <w:r w:rsidRPr="002B6A64">
        <w:rPr>
          <w:rFonts w:ascii="Tahoma" w:hAnsi="Tahoma" w:cs="Tahoma"/>
          <w:bCs/>
          <w:color w:val="183154"/>
          <w:szCs w:val="24"/>
        </w:rPr>
        <w:t>L'organe délibérant de la collectivité ou de l'établissement, après consultation du comité social territorial, détermine, dans le respect de l'intérêt du service, les règles d'ouverture, de fonctionnement, de gestion et de fermeture du compte épargne-temps ainsi que les modalités de son utilisation par l'agent.</w:t>
      </w:r>
    </w:p>
    <w:p w14:paraId="01C4A2C6" w14:textId="6720034F" w:rsidR="001D7079" w:rsidRDefault="002B6A64" w:rsidP="002B6A64">
      <w:pPr>
        <w:tabs>
          <w:tab w:val="left" w:pos="1985"/>
        </w:tabs>
        <w:spacing w:before="120"/>
        <w:jc w:val="both"/>
        <w:rPr>
          <w:rFonts w:ascii="Tahoma" w:hAnsi="Tahoma" w:cs="Tahoma"/>
          <w:bCs/>
          <w:color w:val="183154"/>
          <w:szCs w:val="24"/>
        </w:rPr>
      </w:pPr>
      <w:r w:rsidRPr="002B6A64">
        <w:rPr>
          <w:rFonts w:ascii="Tahoma" w:hAnsi="Tahoma" w:cs="Tahoma"/>
          <w:bCs/>
          <w:color w:val="183154"/>
          <w:szCs w:val="24"/>
        </w:rPr>
        <w:t>Tout refus opposé à une demande de congés au titre du compte épargne-temps doit être motivé. L'agent peut contester ce refus devant la CCP</w:t>
      </w:r>
      <w:r w:rsidR="001D7079" w:rsidRPr="00EC4E59">
        <w:rPr>
          <w:rFonts w:ascii="Tahoma" w:hAnsi="Tahoma" w:cs="Tahoma"/>
          <w:bCs/>
          <w:color w:val="183154"/>
          <w:szCs w:val="24"/>
        </w:rPr>
        <w:t>.</w:t>
      </w:r>
    </w:p>
    <w:p w14:paraId="59E7E52E" w14:textId="77777777" w:rsidR="002B6A64" w:rsidRPr="00EC4E59" w:rsidRDefault="002B6A64" w:rsidP="002B6A64">
      <w:pPr>
        <w:tabs>
          <w:tab w:val="left" w:pos="1985"/>
        </w:tabs>
        <w:spacing w:before="120"/>
        <w:jc w:val="both"/>
        <w:rPr>
          <w:rFonts w:ascii="Tahoma" w:hAnsi="Tahoma" w:cs="Tahoma"/>
          <w:bCs/>
          <w:color w:val="183154"/>
          <w:szCs w:val="24"/>
        </w:rPr>
      </w:pPr>
    </w:p>
    <w:p w14:paraId="1D2C6E67" w14:textId="3DB7896A" w:rsidR="001D7079" w:rsidRPr="00FC1DFC" w:rsidRDefault="005F2F60" w:rsidP="00575AE1">
      <w:pPr>
        <w:pStyle w:val="Titre3"/>
        <w:rPr>
          <w:rFonts w:ascii="Century Gothic" w:hAnsi="Century Gothic"/>
          <w:color w:val="A669AB"/>
          <w:sz w:val="36"/>
        </w:rPr>
      </w:pPr>
      <w:r w:rsidRPr="00FC1DFC">
        <w:rPr>
          <w:rFonts w:ascii="Century Gothic" w:hAnsi="Century Gothic"/>
          <w:color w:val="A669AB"/>
          <w:sz w:val="36"/>
        </w:rPr>
        <w:t>Identification de la collectivité</w:t>
      </w:r>
    </w:p>
    <w:p w14:paraId="2938CD9D" w14:textId="71FDA642" w:rsidR="0086142F" w:rsidRDefault="00C22C00" w:rsidP="00C22C00">
      <w:pPr>
        <w:tabs>
          <w:tab w:val="left" w:pos="7088"/>
        </w:tabs>
        <w:rPr>
          <w:rFonts w:ascii="Tahoma" w:hAnsi="Tahoma" w:cs="Tahoma"/>
          <w:bCs/>
          <w:sz w:val="22"/>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
    <w:permEnd w:id="335508107"/>
    <w:p w14:paraId="2AE028D1" w14:textId="77777777" w:rsidR="00EE39DB" w:rsidRPr="006F6E70" w:rsidRDefault="00EE39DB" w:rsidP="00C22C00">
      <w:pPr>
        <w:tabs>
          <w:tab w:val="left" w:pos="7088"/>
        </w:tabs>
        <w:rPr>
          <w:rFonts w:ascii="Tahoma" w:hAnsi="Tahoma" w:cs="Tahoma"/>
          <w:sz w:val="22"/>
          <w:szCs w:val="24"/>
        </w:rPr>
      </w:pPr>
    </w:p>
    <w:p w14:paraId="51D446E7" w14:textId="0BF8E0EA" w:rsidR="00B522FD" w:rsidRPr="00FC1DFC" w:rsidRDefault="00B522FD" w:rsidP="00B522FD">
      <w:pPr>
        <w:pStyle w:val="Titre3"/>
        <w:rPr>
          <w:rFonts w:ascii="Century Gothic" w:hAnsi="Century Gothic"/>
          <w:color w:val="A669AB"/>
          <w:sz w:val="36"/>
        </w:rPr>
      </w:pPr>
      <w:r w:rsidRPr="00FC1DFC">
        <w:rPr>
          <w:rFonts w:ascii="Century Gothic" w:hAnsi="Century Gothic"/>
          <w:color w:val="A669AB"/>
          <w:sz w:val="36"/>
        </w:rPr>
        <w:t>Identite de l’agent</w:t>
      </w:r>
    </w:p>
    <w:p w14:paraId="0FC074C9" w14:textId="29186C62"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2048406697"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2048406697"/>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66861311"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166861311"/>
    </w:p>
    <w:p w14:paraId="654D00FC" w14:textId="3AA51CD2"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822098607"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1822098607"/>
      <w:r w:rsidRPr="000D29F8">
        <w:rPr>
          <w:rFonts w:ascii="Tahoma" w:hAnsi="Tahoma" w:cs="Tahoma"/>
          <w:sz w:val="24"/>
          <w:szCs w:val="24"/>
        </w:rPr>
        <w:tab/>
      </w:r>
    </w:p>
    <w:p w14:paraId="32CE5327" w14:textId="385E4D94" w:rsidR="0086142F" w:rsidRPr="0086142F" w:rsidRDefault="0086142F" w:rsidP="0086142F">
      <w:pPr>
        <w:tabs>
          <w:tab w:val="left" w:pos="5670"/>
        </w:tabs>
        <w:spacing w:before="120"/>
        <w:jc w:val="both"/>
        <w:rPr>
          <w:rFonts w:ascii="Tahoma" w:hAnsi="Tahoma" w:cs="Tahoma"/>
          <w:sz w:val="22"/>
          <w:szCs w:val="22"/>
        </w:rPr>
      </w:pPr>
      <w:r w:rsidRPr="0086142F">
        <w:rPr>
          <w:rFonts w:ascii="Tahoma" w:hAnsi="Tahoma" w:cs="Tahoma"/>
          <w:sz w:val="22"/>
          <w:szCs w:val="22"/>
        </w:rPr>
        <w:t xml:space="preserve">Adresse postale : </w:t>
      </w:r>
      <w:permStart w:id="1968141606"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1968141606"/>
    </w:p>
    <w:p w14:paraId="04263CB9" w14:textId="3BC7631E" w:rsidR="0086142F" w:rsidRDefault="0086142F" w:rsidP="0086142F">
      <w:pPr>
        <w:tabs>
          <w:tab w:val="left" w:pos="5670"/>
        </w:tabs>
        <w:spacing w:before="120"/>
        <w:jc w:val="both"/>
        <w:rPr>
          <w:rFonts w:ascii="Tahoma" w:hAnsi="Tahoma" w:cs="Tahoma"/>
          <w:bCs/>
          <w:sz w:val="22"/>
        </w:rPr>
      </w:pPr>
      <w:r w:rsidRPr="0086142F">
        <w:rPr>
          <w:rFonts w:ascii="Tahoma" w:hAnsi="Tahoma" w:cs="Tahoma"/>
          <w:sz w:val="22"/>
          <w:szCs w:val="22"/>
        </w:rPr>
        <w:t xml:space="preserve">Numéro de téléphone : </w:t>
      </w:r>
      <w:permStart w:id="2009037081"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
    <w:permEnd w:id="2009037081"/>
    <w:p w14:paraId="6B325A00" w14:textId="77777777" w:rsidR="00EE39DB" w:rsidRPr="0086142F" w:rsidRDefault="00EE39DB" w:rsidP="0086142F">
      <w:pPr>
        <w:tabs>
          <w:tab w:val="left" w:pos="5670"/>
        </w:tabs>
        <w:spacing w:before="120"/>
        <w:jc w:val="both"/>
        <w:rPr>
          <w:rFonts w:ascii="Tahoma" w:hAnsi="Tahoma" w:cs="Tahoma"/>
          <w:sz w:val="22"/>
          <w:szCs w:val="22"/>
        </w:rPr>
      </w:pPr>
    </w:p>
    <w:p w14:paraId="5DAA2077" w14:textId="69914BDA" w:rsidR="00AD54FA" w:rsidRPr="00FC1DFC" w:rsidRDefault="00856B6B" w:rsidP="00856B6B">
      <w:pPr>
        <w:pStyle w:val="Titre3"/>
        <w:rPr>
          <w:rFonts w:ascii="Century Gothic" w:hAnsi="Century Gothic"/>
          <w:color w:val="A669AB"/>
          <w:sz w:val="36"/>
        </w:rPr>
      </w:pPr>
      <w:r w:rsidRPr="00FC1DFC">
        <w:rPr>
          <w:rFonts w:ascii="Century Gothic" w:hAnsi="Century Gothic"/>
          <w:color w:val="A669AB"/>
          <w:sz w:val="36"/>
        </w:rPr>
        <w:t>situation admini</w:t>
      </w:r>
      <w:r w:rsidR="002B6A64">
        <w:rPr>
          <w:rFonts w:ascii="Century Gothic" w:hAnsi="Century Gothic"/>
          <w:color w:val="A669AB"/>
          <w:sz w:val="36"/>
        </w:rPr>
        <w:t>s</w:t>
      </w:r>
      <w:r w:rsidRPr="00FC1DFC">
        <w:rPr>
          <w:rFonts w:ascii="Century Gothic" w:hAnsi="Century Gothic"/>
          <w:color w:val="A669AB"/>
          <w:sz w:val="36"/>
        </w:rPr>
        <w:t>trative de l’agent</w:t>
      </w:r>
    </w:p>
    <w:p w14:paraId="08A348FC" w14:textId="2BEB00BE" w:rsidR="009B06BA" w:rsidRPr="0044106B" w:rsidRDefault="009B06BA" w:rsidP="00765A0E">
      <w:pPr>
        <w:spacing w:before="120" w:after="120"/>
        <w:rPr>
          <w:rFonts w:ascii="Tahoma" w:hAnsi="Tahoma" w:cs="Tahoma"/>
          <w:sz w:val="22"/>
          <w:szCs w:val="24"/>
        </w:rPr>
      </w:pPr>
      <w:r w:rsidRPr="0044106B">
        <w:rPr>
          <w:rFonts w:ascii="Tahoma" w:hAnsi="Tahoma" w:cs="Tahoma"/>
          <w:sz w:val="22"/>
          <w:szCs w:val="24"/>
        </w:rPr>
        <w:t xml:space="preserve">Nature du contrat : </w:t>
      </w:r>
      <w:r w:rsidRPr="0044106B">
        <w:rPr>
          <w:rFonts w:ascii="Tahoma" w:eastAsia="Times New Roman" w:hAnsi="Tahoma" w:cs="Tahoma"/>
          <w:szCs w:val="24"/>
        </w:rPr>
        <w:object w:dxaOrig="225" w:dyaOrig="225" w14:anchorId="4E551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1.25pt" o:ole="">
            <v:imagedata r:id="rId8" o:title=""/>
          </v:shape>
          <w:control r:id="rId9" w:name="CheckBox115131" w:shapeid="_x0000_i1033"/>
        </w:object>
      </w:r>
      <w:r w:rsidRPr="0044106B">
        <w:rPr>
          <w:rFonts w:ascii="Tahoma" w:hAnsi="Tahoma" w:cs="Tahoma"/>
          <w:sz w:val="22"/>
          <w:szCs w:val="24"/>
        </w:rPr>
        <w:t xml:space="preserve"> CDD</w:t>
      </w:r>
      <w:r w:rsidRPr="0044106B">
        <w:rPr>
          <w:rFonts w:ascii="Tahoma" w:hAnsi="Tahoma" w:cs="Tahoma"/>
          <w:sz w:val="22"/>
          <w:szCs w:val="24"/>
        </w:rPr>
        <w:tab/>
      </w:r>
      <w:r w:rsidRPr="0044106B">
        <w:rPr>
          <w:rFonts w:ascii="Tahoma" w:eastAsia="Times New Roman" w:hAnsi="Tahoma" w:cs="Tahoma"/>
          <w:szCs w:val="24"/>
        </w:rPr>
        <w:object w:dxaOrig="225" w:dyaOrig="225" w14:anchorId="309C0E4D">
          <v:shape id="_x0000_i1035" type="#_x0000_t75" style="width:12pt;height:11.25pt" o:ole="">
            <v:imagedata r:id="rId10" o:title=""/>
          </v:shape>
          <w:control r:id="rId11" w:name="CheckBox115141" w:shapeid="_x0000_i1035"/>
        </w:object>
      </w:r>
      <w:r w:rsidRPr="0044106B">
        <w:rPr>
          <w:rFonts w:ascii="Tahoma" w:hAnsi="Tahoma" w:cs="Tahoma"/>
          <w:sz w:val="22"/>
          <w:szCs w:val="24"/>
        </w:rPr>
        <w:t xml:space="preserve"> CDI</w:t>
      </w:r>
    </w:p>
    <w:p w14:paraId="0BE0037C" w14:textId="72730E3B" w:rsidR="00AD54FA" w:rsidRPr="0044106B" w:rsidRDefault="00AD54FA" w:rsidP="00765A0E">
      <w:pPr>
        <w:tabs>
          <w:tab w:val="left" w:pos="7230"/>
        </w:tabs>
        <w:spacing w:before="120" w:after="120"/>
        <w:rPr>
          <w:rFonts w:ascii="Tahoma" w:hAnsi="Tahoma" w:cs="Tahoma"/>
          <w:sz w:val="22"/>
          <w:szCs w:val="24"/>
        </w:rPr>
      </w:pPr>
      <w:r w:rsidRPr="0044106B">
        <w:rPr>
          <w:rFonts w:ascii="Tahoma" w:hAnsi="Tahoma" w:cs="Tahoma"/>
          <w:sz w:val="22"/>
          <w:szCs w:val="24"/>
        </w:rPr>
        <w:t xml:space="preserve">Date de </w:t>
      </w:r>
      <w:r w:rsidR="009B06BA" w:rsidRPr="0044106B">
        <w:rPr>
          <w:rFonts w:ascii="Tahoma" w:hAnsi="Tahoma" w:cs="Tahoma"/>
          <w:sz w:val="22"/>
          <w:szCs w:val="24"/>
        </w:rPr>
        <w:t>début d</w:t>
      </w:r>
      <w:r w:rsidR="00B8333F" w:rsidRPr="0044106B">
        <w:rPr>
          <w:rFonts w:ascii="Tahoma" w:hAnsi="Tahoma" w:cs="Tahoma"/>
          <w:sz w:val="22"/>
          <w:szCs w:val="24"/>
        </w:rPr>
        <w:t>u</w:t>
      </w:r>
      <w:r w:rsidR="009B06BA" w:rsidRPr="0044106B">
        <w:rPr>
          <w:rFonts w:ascii="Tahoma" w:hAnsi="Tahoma" w:cs="Tahoma"/>
          <w:sz w:val="22"/>
          <w:szCs w:val="24"/>
        </w:rPr>
        <w:t xml:space="preserve"> contrat</w:t>
      </w:r>
      <w:r w:rsidR="00F27D4F" w:rsidRPr="0044106B">
        <w:rPr>
          <w:rFonts w:ascii="Tahoma" w:hAnsi="Tahoma" w:cs="Tahoma"/>
          <w:sz w:val="22"/>
          <w:szCs w:val="24"/>
        </w:rPr>
        <w:t> :</w:t>
      </w:r>
      <w:r w:rsidR="004748CD" w:rsidRPr="0044106B">
        <w:rPr>
          <w:rFonts w:ascii="Tahoma" w:hAnsi="Tahoma" w:cs="Tahoma"/>
          <w:sz w:val="22"/>
          <w:szCs w:val="24"/>
        </w:rPr>
        <w:t xml:space="preserve"> </w:t>
      </w:r>
      <w:permStart w:id="2130275061"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2130275061"/>
    </w:p>
    <w:p w14:paraId="0C642810" w14:textId="16AE1C54" w:rsidR="00F5228F" w:rsidRPr="0044106B" w:rsidRDefault="009B06BA" w:rsidP="00765A0E">
      <w:pPr>
        <w:spacing w:before="120" w:after="120"/>
        <w:rPr>
          <w:rFonts w:ascii="Tahoma" w:hAnsi="Tahoma" w:cs="Tahoma"/>
          <w:sz w:val="22"/>
          <w:szCs w:val="24"/>
        </w:rPr>
      </w:pPr>
      <w:r w:rsidRPr="0044106B">
        <w:rPr>
          <w:rFonts w:ascii="Tahoma" w:hAnsi="Tahoma" w:cs="Tahoma"/>
          <w:sz w:val="22"/>
          <w:szCs w:val="24"/>
        </w:rPr>
        <w:t>Date de fin d</w:t>
      </w:r>
      <w:r w:rsidR="00B8333F" w:rsidRPr="0044106B">
        <w:rPr>
          <w:rFonts w:ascii="Tahoma" w:hAnsi="Tahoma" w:cs="Tahoma"/>
          <w:sz w:val="22"/>
          <w:szCs w:val="24"/>
        </w:rPr>
        <w:t>u</w:t>
      </w:r>
      <w:r w:rsidRPr="0044106B">
        <w:rPr>
          <w:rFonts w:ascii="Tahoma" w:hAnsi="Tahoma" w:cs="Tahoma"/>
          <w:sz w:val="22"/>
          <w:szCs w:val="24"/>
        </w:rPr>
        <w:t xml:space="preserve"> contrat (uniquement si CDD) :</w:t>
      </w:r>
      <w:r w:rsidR="004748CD" w:rsidRPr="0044106B">
        <w:rPr>
          <w:rFonts w:ascii="Tahoma" w:hAnsi="Tahoma" w:cs="Tahoma"/>
          <w:sz w:val="22"/>
          <w:szCs w:val="24"/>
        </w:rPr>
        <w:t xml:space="preserve"> </w:t>
      </w:r>
      <w:permStart w:id="1841696020"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1841696020"/>
    </w:p>
    <w:p w14:paraId="20F2D575" w14:textId="3BBE097C" w:rsidR="009B06BA" w:rsidRPr="0044106B" w:rsidRDefault="009B06BA" w:rsidP="009B06BA">
      <w:pPr>
        <w:tabs>
          <w:tab w:val="left" w:pos="7230"/>
        </w:tabs>
        <w:rPr>
          <w:rFonts w:ascii="Tahoma" w:hAnsi="Tahoma" w:cs="Tahoma"/>
          <w:sz w:val="22"/>
          <w:szCs w:val="24"/>
        </w:rPr>
      </w:pPr>
      <w:r w:rsidRPr="0044106B">
        <w:rPr>
          <w:rFonts w:ascii="Tahoma" w:hAnsi="Tahoma" w:cs="Tahoma"/>
          <w:sz w:val="22"/>
          <w:szCs w:val="24"/>
        </w:rPr>
        <w:t>Grade :</w:t>
      </w:r>
      <w:r w:rsidR="004748CD" w:rsidRPr="0044106B">
        <w:rPr>
          <w:rFonts w:ascii="Tahoma" w:hAnsi="Tahoma" w:cs="Tahoma"/>
          <w:sz w:val="22"/>
          <w:szCs w:val="24"/>
        </w:rPr>
        <w:t xml:space="preserve"> </w:t>
      </w:r>
      <w:permStart w:id="962811624"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962811624"/>
    </w:p>
    <w:p w14:paraId="228E7151" w14:textId="7C196B72" w:rsidR="0086142F" w:rsidRDefault="00AD54FA" w:rsidP="00FD715D">
      <w:pPr>
        <w:tabs>
          <w:tab w:val="left" w:pos="2410"/>
          <w:tab w:val="left" w:pos="4536"/>
        </w:tabs>
        <w:spacing w:before="120"/>
        <w:rPr>
          <w:rFonts w:ascii="Tahoma" w:hAnsi="Tahoma" w:cs="Tahoma"/>
          <w:sz w:val="22"/>
          <w:szCs w:val="24"/>
        </w:rPr>
      </w:pPr>
      <w:r w:rsidRPr="0044106B">
        <w:rPr>
          <w:rFonts w:ascii="Tahoma" w:hAnsi="Tahoma" w:cs="Tahoma"/>
          <w:sz w:val="22"/>
          <w:szCs w:val="24"/>
        </w:rPr>
        <w:t xml:space="preserve">Temps de travail : </w:t>
      </w:r>
      <w:r w:rsidRPr="0044106B">
        <w:rPr>
          <w:rFonts w:ascii="Tahoma" w:hAnsi="Tahoma" w:cs="Tahoma"/>
          <w:sz w:val="22"/>
          <w:szCs w:val="24"/>
        </w:rPr>
        <w:tab/>
      </w:r>
      <w:r w:rsidR="00F370B5" w:rsidRPr="0044106B">
        <w:rPr>
          <w:rFonts w:ascii="Tahoma" w:eastAsia="Times New Roman" w:hAnsi="Tahoma" w:cs="Tahoma"/>
          <w:szCs w:val="24"/>
        </w:rPr>
        <w:object w:dxaOrig="225" w:dyaOrig="225" w14:anchorId="76061B9B">
          <v:shape id="_x0000_i1037" type="#_x0000_t75" style="width:12pt;height:11.25pt" o:ole="">
            <v:imagedata r:id="rId12" o:title=""/>
          </v:shape>
          <w:control r:id="rId13" w:name="CheckBox11513" w:shapeid="_x0000_i1037"/>
        </w:object>
      </w:r>
      <w:r w:rsidRPr="0044106B">
        <w:rPr>
          <w:rFonts w:ascii="Tahoma" w:hAnsi="Tahoma" w:cs="Tahoma"/>
          <w:sz w:val="22"/>
          <w:szCs w:val="24"/>
        </w:rPr>
        <w:t xml:space="preserve"> temps complet</w:t>
      </w:r>
      <w:r w:rsidRPr="0044106B">
        <w:rPr>
          <w:rFonts w:ascii="Tahoma" w:hAnsi="Tahoma" w:cs="Tahoma"/>
          <w:sz w:val="22"/>
          <w:szCs w:val="24"/>
        </w:rPr>
        <w:tab/>
      </w:r>
      <w:r w:rsidR="00F370B5" w:rsidRPr="0044106B">
        <w:rPr>
          <w:rFonts w:ascii="Tahoma" w:eastAsia="Times New Roman" w:hAnsi="Tahoma" w:cs="Tahoma"/>
          <w:szCs w:val="24"/>
        </w:rPr>
        <w:object w:dxaOrig="225" w:dyaOrig="225" w14:anchorId="635E0730">
          <v:shape id="_x0000_i1039" type="#_x0000_t75" style="width:12pt;height:11.25pt" o:ole="">
            <v:imagedata r:id="rId14" o:title=""/>
          </v:shape>
          <w:control r:id="rId15" w:name="CheckBox11514" w:shapeid="_x0000_i1039"/>
        </w:object>
      </w:r>
      <w:r w:rsidRPr="0044106B">
        <w:rPr>
          <w:rFonts w:ascii="Tahoma" w:hAnsi="Tahoma" w:cs="Tahoma"/>
          <w:sz w:val="22"/>
          <w:szCs w:val="24"/>
        </w:rPr>
        <w:t xml:space="preserve"> temps non complet, préciser</w:t>
      </w:r>
      <w:r w:rsidR="007645DA" w:rsidRPr="0044106B">
        <w:rPr>
          <w:rFonts w:ascii="Tahoma" w:hAnsi="Tahoma" w:cs="Tahoma"/>
          <w:sz w:val="22"/>
          <w:szCs w:val="24"/>
        </w:rPr>
        <w:t xml:space="preserve"> la durée</w:t>
      </w:r>
      <w:r w:rsidRPr="0044106B">
        <w:rPr>
          <w:rFonts w:ascii="Tahoma" w:hAnsi="Tahoma" w:cs="Tahoma"/>
          <w:sz w:val="22"/>
          <w:szCs w:val="24"/>
        </w:rPr>
        <w:t xml:space="preserve"> : </w:t>
      </w:r>
      <w:permStart w:id="171802412"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171802412"/>
    </w:p>
    <w:p w14:paraId="36631DC1" w14:textId="3798F893" w:rsidR="00CA54E7" w:rsidRDefault="00CA54E7" w:rsidP="00CA54E7">
      <w:pPr>
        <w:rPr>
          <w:rFonts w:ascii="Tahoma" w:hAnsi="Tahoma" w:cs="Tahoma"/>
          <w:sz w:val="22"/>
          <w:szCs w:val="24"/>
        </w:rPr>
      </w:pPr>
    </w:p>
    <w:p w14:paraId="0284F546" w14:textId="41C2380D" w:rsidR="0086142F" w:rsidRDefault="0086142F" w:rsidP="00CA54E7">
      <w:pPr>
        <w:rPr>
          <w:rFonts w:ascii="Tahoma" w:hAnsi="Tahoma" w:cs="Tahoma"/>
          <w:sz w:val="22"/>
          <w:szCs w:val="24"/>
        </w:rPr>
      </w:pPr>
    </w:p>
    <w:p w14:paraId="52ED185A" w14:textId="6CCC0611" w:rsidR="0086142F" w:rsidRDefault="0086142F" w:rsidP="00CA54E7">
      <w:pPr>
        <w:rPr>
          <w:rFonts w:ascii="Tahoma" w:hAnsi="Tahoma" w:cs="Tahoma"/>
          <w:sz w:val="22"/>
          <w:szCs w:val="24"/>
        </w:rPr>
      </w:pPr>
    </w:p>
    <w:p w14:paraId="6A119E0E" w14:textId="40E95DDF" w:rsidR="0086142F" w:rsidRDefault="0086142F" w:rsidP="00CA54E7">
      <w:pPr>
        <w:rPr>
          <w:rFonts w:ascii="Tahoma" w:hAnsi="Tahoma" w:cs="Tahoma"/>
          <w:sz w:val="22"/>
          <w:szCs w:val="24"/>
        </w:rPr>
      </w:pPr>
    </w:p>
    <w:p w14:paraId="53C3053C" w14:textId="77777777" w:rsidR="0086142F" w:rsidRPr="00CA54E7" w:rsidRDefault="0086142F" w:rsidP="00CA54E7">
      <w:pPr>
        <w:rPr>
          <w:rFonts w:ascii="Tahoma" w:hAnsi="Tahoma" w:cs="Tahoma"/>
          <w:sz w:val="22"/>
          <w:szCs w:val="24"/>
        </w:rPr>
      </w:pPr>
    </w:p>
    <w:p w14:paraId="08BBADEE" w14:textId="06F91287" w:rsidR="00A3095F" w:rsidRPr="00FC1DFC" w:rsidRDefault="00A3095F" w:rsidP="00A3095F">
      <w:pPr>
        <w:pStyle w:val="Titre3"/>
        <w:rPr>
          <w:rFonts w:ascii="Century Gothic" w:hAnsi="Century Gothic"/>
          <w:color w:val="A669AB"/>
          <w:sz w:val="36"/>
        </w:rPr>
      </w:pPr>
      <w:r w:rsidRPr="00FC1DFC">
        <w:rPr>
          <w:rFonts w:ascii="Century Gothic" w:hAnsi="Century Gothic"/>
          <w:color w:val="A669AB"/>
          <w:sz w:val="36"/>
        </w:rPr>
        <w:lastRenderedPageBreak/>
        <w:t>motif de la saisine</w:t>
      </w:r>
    </w:p>
    <w:p w14:paraId="0118EBF3" w14:textId="573862EC" w:rsidR="0086142F" w:rsidRPr="0086142F" w:rsidRDefault="0086142F" w:rsidP="0086142F">
      <w:pPr>
        <w:tabs>
          <w:tab w:val="left" w:pos="284"/>
        </w:tabs>
        <w:spacing w:before="60"/>
        <w:ind w:left="284" w:hanging="284"/>
        <w:rPr>
          <w:rFonts w:ascii="Tahoma" w:hAnsi="Tahoma" w:cs="Tahoma"/>
          <w:sz w:val="22"/>
          <w:szCs w:val="24"/>
        </w:rPr>
      </w:pPr>
      <w:r w:rsidRPr="0086142F">
        <w:rPr>
          <w:rFonts w:ascii="Tahoma" w:hAnsi="Tahoma" w:cs="Tahoma"/>
          <w:sz w:val="22"/>
          <w:szCs w:val="24"/>
        </w:rPr>
        <w:t xml:space="preserve">Date de la demande : </w:t>
      </w:r>
      <w:permStart w:id="2085846544"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2085846544"/>
    </w:p>
    <w:p w14:paraId="34208AB1" w14:textId="61B51E64" w:rsidR="0086142F" w:rsidRPr="0086142F" w:rsidRDefault="0086142F" w:rsidP="0086142F">
      <w:pPr>
        <w:tabs>
          <w:tab w:val="left" w:pos="284"/>
        </w:tabs>
        <w:spacing w:before="60"/>
        <w:ind w:left="284" w:hanging="284"/>
        <w:rPr>
          <w:rFonts w:ascii="Tahoma" w:hAnsi="Tahoma" w:cs="Tahoma"/>
          <w:sz w:val="22"/>
          <w:szCs w:val="24"/>
        </w:rPr>
      </w:pPr>
      <w:r w:rsidRPr="0086142F">
        <w:rPr>
          <w:rFonts w:ascii="Tahoma" w:hAnsi="Tahoma" w:cs="Tahoma"/>
          <w:sz w:val="22"/>
          <w:szCs w:val="24"/>
        </w:rPr>
        <w:t xml:space="preserve">Date de la réponse négative de l’autorité territoriale : </w:t>
      </w:r>
      <w:permStart w:id="289813183"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289813183"/>
    </w:p>
    <w:p w14:paraId="168EB763" w14:textId="30B8D1B5" w:rsidR="00660830" w:rsidRDefault="0086142F" w:rsidP="0086142F">
      <w:pPr>
        <w:tabs>
          <w:tab w:val="left" w:pos="284"/>
        </w:tabs>
        <w:spacing w:before="60"/>
        <w:ind w:left="284" w:hanging="284"/>
        <w:rPr>
          <w:rFonts w:ascii="Tahoma" w:hAnsi="Tahoma" w:cs="Tahoma"/>
          <w:sz w:val="22"/>
          <w:szCs w:val="24"/>
        </w:rPr>
      </w:pPr>
      <w:r w:rsidRPr="0086142F">
        <w:rPr>
          <w:rFonts w:ascii="Tahoma" w:hAnsi="Tahoma" w:cs="Tahoma"/>
          <w:sz w:val="22"/>
          <w:szCs w:val="24"/>
        </w:rPr>
        <w:t xml:space="preserve">Motif(s) du refus : </w:t>
      </w:r>
      <w:permStart w:id="139276681" w:edGrp="everyone"/>
      <w:r w:rsidR="00EE39DB" w:rsidRPr="000D19CF">
        <w:rPr>
          <w:rFonts w:ascii="Tahoma" w:hAnsi="Tahoma" w:cs="Tahoma"/>
          <w:bCs/>
          <w:sz w:val="22"/>
        </w:rPr>
        <w:fldChar w:fldCharType="begin">
          <w:ffData>
            <w:name w:val=""/>
            <w:enabled/>
            <w:calcOnExit w:val="0"/>
            <w:textInput>
              <w:default w:val="............"/>
            </w:textInput>
          </w:ffData>
        </w:fldChar>
      </w:r>
      <w:r w:rsidR="00EE39DB" w:rsidRPr="000D19CF">
        <w:rPr>
          <w:rFonts w:ascii="Tahoma" w:hAnsi="Tahoma" w:cs="Tahoma"/>
          <w:bCs/>
          <w:sz w:val="22"/>
        </w:rPr>
        <w:instrText xml:space="preserve"> FORMTEXT </w:instrText>
      </w:r>
      <w:r w:rsidR="00EE39DB" w:rsidRPr="000D19CF">
        <w:rPr>
          <w:rFonts w:ascii="Tahoma" w:hAnsi="Tahoma" w:cs="Tahoma"/>
          <w:bCs/>
          <w:sz w:val="22"/>
        </w:rPr>
      </w:r>
      <w:r w:rsidR="00EE39DB" w:rsidRPr="000D19CF">
        <w:rPr>
          <w:rFonts w:ascii="Tahoma" w:hAnsi="Tahoma" w:cs="Tahoma"/>
          <w:bCs/>
          <w:sz w:val="22"/>
        </w:rPr>
        <w:fldChar w:fldCharType="separate"/>
      </w:r>
      <w:r w:rsidR="00EE39DB" w:rsidRPr="000D19CF">
        <w:rPr>
          <w:rFonts w:ascii="Tahoma" w:hAnsi="Tahoma" w:cs="Tahoma"/>
          <w:bCs/>
          <w:noProof/>
          <w:sz w:val="22"/>
        </w:rPr>
        <w:t>............</w:t>
      </w:r>
      <w:r w:rsidR="00EE39DB" w:rsidRPr="000D19CF">
        <w:rPr>
          <w:rFonts w:ascii="Tahoma" w:hAnsi="Tahoma" w:cs="Tahoma"/>
          <w:bCs/>
          <w:sz w:val="22"/>
        </w:rPr>
        <w:fldChar w:fldCharType="end"/>
      </w:r>
      <w:permEnd w:id="139276681"/>
    </w:p>
    <w:p w14:paraId="2EFBBC64" w14:textId="3DD0987C" w:rsidR="007606B1" w:rsidRDefault="007606B1" w:rsidP="00D22CAB">
      <w:pPr>
        <w:tabs>
          <w:tab w:val="left" w:pos="284"/>
        </w:tabs>
        <w:spacing w:before="60"/>
        <w:ind w:left="284" w:hanging="284"/>
        <w:rPr>
          <w:rFonts w:ascii="Tahoma" w:hAnsi="Tahoma" w:cs="Tahoma"/>
          <w:sz w:val="22"/>
          <w:szCs w:val="24"/>
        </w:rPr>
      </w:pPr>
    </w:p>
    <w:p w14:paraId="06768FF6" w14:textId="427DF147" w:rsidR="00EE39DB" w:rsidRDefault="00802893" w:rsidP="00D22CAB">
      <w:pPr>
        <w:tabs>
          <w:tab w:val="left" w:pos="284"/>
        </w:tabs>
        <w:spacing w:before="60"/>
        <w:ind w:left="284" w:hanging="284"/>
        <w:rPr>
          <w:rFonts w:ascii="Tahoma" w:hAnsi="Tahoma" w:cs="Tahoma"/>
          <w:sz w:val="22"/>
          <w:szCs w:val="24"/>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3FA6C1C8" wp14:editId="38CD0BAA">
                <wp:simplePos x="0" y="0"/>
                <wp:positionH relativeFrom="column">
                  <wp:posOffset>2800350</wp:posOffset>
                </wp:positionH>
                <wp:positionV relativeFrom="paragraph">
                  <wp:posOffset>279400</wp:posOffset>
                </wp:positionV>
                <wp:extent cx="0" cy="575945"/>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575945"/>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2B8CE0" id="Connecteur droit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2pt" to="220.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" strokeweight="8pt"/>
            </w:pict>
          </mc:Fallback>
        </mc:AlternateContent>
      </w:r>
    </w:p>
    <w:p w14:paraId="5CFEE181" w14:textId="7294689B" w:rsidR="00B20E22"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Fait à ___________________, le ___________________</w:t>
      </w:r>
      <w:r>
        <w:rPr>
          <w:rFonts w:ascii="Tahoma" w:hAnsi="Tahoma" w:cs="Tahoma"/>
          <w:sz w:val="22"/>
          <w:szCs w:val="24"/>
        </w:rPr>
        <w:tab/>
      </w:r>
      <w:r w:rsidR="0086142F">
        <w:rPr>
          <w:rFonts w:ascii="Tahoma" w:hAnsi="Tahoma" w:cs="Tahoma"/>
          <w:sz w:val="22"/>
          <w:szCs w:val="24"/>
        </w:rPr>
        <w:tab/>
      </w:r>
    </w:p>
    <w:p w14:paraId="7FA508AE" w14:textId="393679DB" w:rsidR="00660830" w:rsidRDefault="0086142F"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Nom – Prénom de l'agent</w:t>
      </w:r>
      <w:r w:rsidR="00B20E22">
        <w:rPr>
          <w:rFonts w:ascii="Tahoma" w:hAnsi="Tahoma" w:cs="Tahoma"/>
          <w:sz w:val="22"/>
          <w:szCs w:val="24"/>
        </w:rPr>
        <w:tab/>
      </w:r>
      <w:r w:rsidR="00B20E22">
        <w:rPr>
          <w:rFonts w:ascii="Tahoma" w:hAnsi="Tahoma" w:cs="Tahoma"/>
          <w:sz w:val="22"/>
          <w:szCs w:val="24"/>
        </w:rPr>
        <w:tab/>
      </w:r>
      <w:r w:rsidR="00B20E22">
        <w:rPr>
          <w:rFonts w:ascii="Tahoma" w:hAnsi="Tahoma" w:cs="Tahoma"/>
          <w:sz w:val="22"/>
          <w:szCs w:val="24"/>
        </w:rPr>
        <w:tab/>
      </w:r>
      <w:r w:rsidR="00B20E22">
        <w:rPr>
          <w:rFonts w:ascii="Tahoma" w:hAnsi="Tahoma" w:cs="Tahoma"/>
          <w:sz w:val="22"/>
          <w:szCs w:val="24"/>
        </w:rPr>
        <w:tab/>
      </w:r>
      <w:r w:rsidR="00B20E22">
        <w:rPr>
          <w:rFonts w:ascii="Tahoma" w:hAnsi="Tahoma" w:cs="Tahoma"/>
          <w:sz w:val="22"/>
          <w:szCs w:val="24"/>
        </w:rPr>
        <w:tab/>
      </w:r>
      <w:r w:rsidR="00B20E22">
        <w:rPr>
          <w:rFonts w:ascii="Tahoma" w:hAnsi="Tahoma" w:cs="Tahoma"/>
          <w:sz w:val="22"/>
          <w:szCs w:val="24"/>
        </w:rPr>
        <w:tab/>
      </w:r>
    </w:p>
    <w:p w14:paraId="4B9EEEA3" w14:textId="77777777" w:rsidR="00B20E22" w:rsidRPr="00B20E22" w:rsidRDefault="00B20E22" w:rsidP="00B20E22">
      <w:pPr>
        <w:rPr>
          <w:rFonts w:ascii="Tahoma" w:hAnsi="Tahoma" w:cs="Tahoma"/>
          <w:sz w:val="22"/>
          <w:szCs w:val="24"/>
        </w:rPr>
      </w:pPr>
    </w:p>
    <w:p w14:paraId="457AAC97" w14:textId="77777777" w:rsidR="00B20E22" w:rsidRPr="00B20E22" w:rsidRDefault="00B20E22" w:rsidP="00B20E22">
      <w:pPr>
        <w:rPr>
          <w:rFonts w:ascii="Tahoma" w:hAnsi="Tahoma" w:cs="Tahoma"/>
          <w:sz w:val="22"/>
          <w:szCs w:val="24"/>
        </w:rPr>
      </w:pPr>
    </w:p>
    <w:p w14:paraId="3B5BE42A" w14:textId="77777777" w:rsidR="00B20E22" w:rsidRPr="00B20E22" w:rsidRDefault="00B20E22" w:rsidP="00B20E22">
      <w:pPr>
        <w:rPr>
          <w:rFonts w:ascii="Tahoma" w:hAnsi="Tahoma" w:cs="Tahoma"/>
          <w:sz w:val="22"/>
          <w:szCs w:val="24"/>
        </w:rPr>
      </w:pPr>
    </w:p>
    <w:p w14:paraId="56AF693F" w14:textId="77777777" w:rsidR="00B20E22" w:rsidRPr="00B20E22" w:rsidRDefault="00B20E22" w:rsidP="00B20E22">
      <w:pPr>
        <w:rPr>
          <w:rFonts w:ascii="Tahoma" w:hAnsi="Tahoma" w:cs="Tahoma"/>
          <w:sz w:val="22"/>
          <w:szCs w:val="24"/>
        </w:rPr>
      </w:pPr>
    </w:p>
    <w:p w14:paraId="27D82B9E" w14:textId="77777777" w:rsidR="00B20E22" w:rsidRPr="00B20E22" w:rsidRDefault="00B20E22"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headerReference w:type="even" r:id="rId16"/>
          <w:headerReference w:type="default" r:id="rId17"/>
          <w:footerReference w:type="even" r:id="rId18"/>
          <w:footerReference w:type="default" r:id="rId19"/>
          <w:headerReference w:type="first" r:id="rId20"/>
          <w:footerReference w:type="first" r:id="rId21"/>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5D2CE51C">
                <wp:simplePos x="0" y="0"/>
                <wp:positionH relativeFrom="column">
                  <wp:posOffset>-31115</wp:posOffset>
                </wp:positionH>
                <wp:positionV relativeFrom="paragraph">
                  <wp:posOffset>83185</wp:posOffset>
                </wp:positionV>
                <wp:extent cx="7020000" cy="232410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2324100"/>
                        </a:xfrm>
                        <a:prstGeom prst="rect">
                          <a:avLst/>
                        </a:prstGeom>
                        <a:gradFill flip="none" rotWithShape="1">
                          <a:gsLst>
                            <a:gs pos="30000">
                              <a:srgbClr val="A669AB"/>
                            </a:gs>
                            <a:gs pos="0">
                              <a:srgbClr val="A34E75"/>
                            </a:gs>
                            <a:gs pos="100000">
                              <a:srgbClr val="A669AB"/>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6E81" id="Rectangle 14" o:spid="_x0000_s1026" style="position:absolute;margin-left:-2.45pt;margin-top:6.55pt;width:552.75pt;height:183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" fillcolor="#a34e75" stroked="f">
                <v:fill color2="#a669ab" rotate="t" colors="0 #a34e75;19661f #a669ab;1 #a669ab"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0E910FC8" w14:textId="27B52AEB" w:rsidR="008343B9" w:rsidRPr="008343B9" w:rsidRDefault="008343B9" w:rsidP="008343B9">
      <w:pPr>
        <w:tabs>
          <w:tab w:val="left" w:pos="1985"/>
        </w:tabs>
        <w:ind w:left="851" w:right="-1"/>
        <w:jc w:val="both"/>
        <w:rPr>
          <w:rFonts w:ascii="Tahoma" w:hAnsi="Tahoma" w:cs="Tahoma"/>
          <w:caps/>
          <w:color w:val="FFFFFF" w:themeColor="background1"/>
          <w:spacing w:val="10"/>
          <w:szCs w:val="21"/>
        </w:rPr>
      </w:pPr>
      <w:r w:rsidRPr="008343B9">
        <w:rPr>
          <w:rFonts w:ascii="Tahoma" w:hAnsi="Tahoma" w:cs="Tahoma"/>
          <w:color w:val="FFFFFF" w:themeColor="background1"/>
          <w:spacing w:val="10"/>
          <w:szCs w:val="21"/>
        </w:rPr>
        <w:t> courrier de l’agent demandant un cong</w:t>
      </w:r>
      <w:r w:rsidR="004824D7">
        <w:rPr>
          <w:rFonts w:ascii="Tahoma" w:hAnsi="Tahoma" w:cs="Tahoma"/>
          <w:color w:val="FFFFFF" w:themeColor="background1"/>
          <w:spacing w:val="10"/>
          <w:szCs w:val="21"/>
        </w:rPr>
        <w:t>é</w:t>
      </w:r>
      <w:r w:rsidRPr="008343B9">
        <w:rPr>
          <w:rFonts w:ascii="Tahoma" w:hAnsi="Tahoma" w:cs="Tahoma"/>
          <w:color w:val="FFFFFF" w:themeColor="background1"/>
          <w:spacing w:val="10"/>
          <w:szCs w:val="21"/>
        </w:rPr>
        <w:t xml:space="preserve"> au titre du </w:t>
      </w:r>
      <w:r w:rsidR="004824D7">
        <w:rPr>
          <w:rFonts w:ascii="Tahoma" w:hAnsi="Tahoma" w:cs="Tahoma"/>
          <w:color w:val="FFFFFF" w:themeColor="background1"/>
          <w:spacing w:val="10"/>
          <w:szCs w:val="21"/>
        </w:rPr>
        <w:t>CET,</w:t>
      </w:r>
    </w:p>
    <w:p w14:paraId="6E171983" w14:textId="024C8793" w:rsidR="008343B9" w:rsidRPr="008343B9" w:rsidRDefault="008343B9" w:rsidP="008343B9">
      <w:pPr>
        <w:tabs>
          <w:tab w:val="left" w:pos="1985"/>
        </w:tabs>
        <w:ind w:left="851" w:right="-1"/>
        <w:jc w:val="both"/>
        <w:rPr>
          <w:rFonts w:ascii="Tahoma" w:hAnsi="Tahoma" w:cs="Tahoma"/>
          <w:caps/>
          <w:color w:val="FFFFFF" w:themeColor="background1"/>
          <w:spacing w:val="10"/>
          <w:szCs w:val="21"/>
        </w:rPr>
      </w:pPr>
      <w:r w:rsidRPr="008343B9">
        <w:rPr>
          <w:rFonts w:ascii="Tahoma" w:hAnsi="Tahoma" w:cs="Tahoma"/>
          <w:color w:val="FFFFFF" w:themeColor="background1"/>
          <w:spacing w:val="10"/>
          <w:szCs w:val="21"/>
        </w:rPr>
        <w:t> courrier de refus de l’</w:t>
      </w:r>
      <w:r w:rsidR="004824D7" w:rsidRPr="008343B9">
        <w:rPr>
          <w:rFonts w:ascii="Tahoma" w:hAnsi="Tahoma" w:cs="Tahoma"/>
          <w:color w:val="FFFFFF" w:themeColor="background1"/>
          <w:spacing w:val="10"/>
          <w:szCs w:val="21"/>
        </w:rPr>
        <w:t>autorité</w:t>
      </w:r>
      <w:r w:rsidRPr="008343B9">
        <w:rPr>
          <w:rFonts w:ascii="Tahoma" w:hAnsi="Tahoma" w:cs="Tahoma"/>
          <w:color w:val="FFFFFF" w:themeColor="background1"/>
          <w:spacing w:val="10"/>
          <w:szCs w:val="21"/>
        </w:rPr>
        <w:t xml:space="preserve"> territoriale,</w:t>
      </w:r>
    </w:p>
    <w:p w14:paraId="073A96BA" w14:textId="0C1CB7A3" w:rsidR="008343B9" w:rsidRPr="008343B9" w:rsidRDefault="008343B9" w:rsidP="008343B9">
      <w:pPr>
        <w:tabs>
          <w:tab w:val="left" w:pos="1985"/>
        </w:tabs>
        <w:ind w:left="851" w:right="-1"/>
        <w:jc w:val="both"/>
        <w:rPr>
          <w:rFonts w:ascii="Tahoma" w:hAnsi="Tahoma" w:cs="Tahoma"/>
          <w:caps/>
          <w:color w:val="FFFFFF" w:themeColor="background1"/>
          <w:spacing w:val="10"/>
          <w:szCs w:val="21"/>
        </w:rPr>
      </w:pPr>
      <w:r w:rsidRPr="008343B9">
        <w:rPr>
          <w:rFonts w:ascii="Tahoma" w:hAnsi="Tahoma" w:cs="Tahoma"/>
          <w:color w:val="FFFFFF" w:themeColor="background1"/>
          <w:spacing w:val="10"/>
          <w:szCs w:val="21"/>
        </w:rPr>
        <w:t> courrier de l’agent expliquant les raisons pour lesquelles il conteste le refus de l’employeur.</w:t>
      </w:r>
    </w:p>
    <w:p w14:paraId="0E4FF1EA" w14:textId="4EB12F51" w:rsidR="00565F72" w:rsidRPr="00687E54" w:rsidRDefault="00565F72" w:rsidP="00565F72">
      <w:pPr>
        <w:tabs>
          <w:tab w:val="left" w:pos="1985"/>
        </w:tabs>
        <w:ind w:right="-1"/>
        <w:jc w:val="both"/>
        <w:rPr>
          <w:rFonts w:ascii="Garamond" w:hAnsi="Garamond" w:cs="Tahoma"/>
          <w:sz w:val="24"/>
        </w:rPr>
      </w:pP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2E764575" w14:textId="77777777" w:rsidR="008343B9" w:rsidRDefault="008343B9" w:rsidP="00EE5C43">
      <w:pPr>
        <w:spacing w:before="120"/>
        <w:rPr>
          <w:rFonts w:ascii="Tahoma" w:hAnsi="Tahoma" w:cs="Tahoma"/>
          <w:bCs/>
          <w:noProof/>
          <w:color w:val="330A41" w:themeColor="text2"/>
          <w:sz w:val="22"/>
          <w:szCs w:val="24"/>
        </w:rPr>
      </w:pPr>
    </w:p>
    <w:p w14:paraId="29D92991" w14:textId="2B5AA998" w:rsidR="00EE5C43" w:rsidRDefault="00EE5C43" w:rsidP="00EE5C43">
      <w:pPr>
        <w:spacing w:before="120"/>
        <w:rPr>
          <w:rFonts w:ascii="Tahoma" w:hAnsi="Tahoma" w:cs="Tahoma"/>
          <w:b/>
          <w:noProof/>
          <w:color w:val="330A41" w:themeColor="text2"/>
          <w:sz w:val="22"/>
          <w:szCs w:val="24"/>
        </w:rPr>
      </w:pPr>
      <w:r w:rsidRPr="00A51BCC">
        <w:rPr>
          <w:rFonts w:ascii="Tahoma" w:hAnsi="Tahoma" w:cs="Tahoma"/>
          <w:bCs/>
          <w:noProof/>
          <w:color w:val="330A41" w:themeColor="text2"/>
          <w:sz w:val="22"/>
          <w:szCs w:val="24"/>
        </w:rPr>
        <w:t>Veuillez retourner votre forumlaire à l’adresse suivante :</w:t>
      </w:r>
      <w:r>
        <w:rPr>
          <w:rFonts w:ascii="Tahoma" w:hAnsi="Tahoma" w:cs="Tahoma"/>
          <w:b/>
          <w:noProof/>
          <w:color w:val="330A41" w:themeColor="text2"/>
          <w:sz w:val="22"/>
          <w:szCs w:val="24"/>
        </w:rPr>
        <w:t xml:space="preserve"> </w:t>
      </w:r>
      <w:r w:rsidRPr="00A51BCC">
        <w:rPr>
          <w:rFonts w:ascii="Tahoma" w:hAnsi="Tahoma" w:cs="Tahoma"/>
          <w:bCs/>
          <w:i/>
          <w:iCs/>
          <w:noProof/>
          <w:color w:val="D2435B" w:themeColor="accent1"/>
          <w:sz w:val="22"/>
          <w:szCs w:val="24"/>
        </w:rPr>
        <w:t>cdg50@cdg50.fr</w:t>
      </w:r>
    </w:p>
    <w:p w14:paraId="0AFDF073" w14:textId="77777777" w:rsidR="00EE5C43" w:rsidRDefault="00EE5C43" w:rsidP="007D3B74">
      <w:pPr>
        <w:spacing w:before="120"/>
        <w:jc w:val="right"/>
        <w:rPr>
          <w:rFonts w:ascii="Tahoma" w:hAnsi="Tahoma" w:cs="Tahoma"/>
          <w:b/>
          <w:noProof/>
          <w:color w:val="330A41" w:themeColor="text2"/>
          <w:sz w:val="22"/>
          <w:szCs w:val="24"/>
        </w:rPr>
      </w:pPr>
    </w:p>
    <w:p w14:paraId="5C8496F0" w14:textId="1955C89D" w:rsidR="007D3B74" w:rsidRPr="001D3E84" w:rsidRDefault="007D3B74" w:rsidP="007D3B74">
      <w:pPr>
        <w:spacing w:before="120"/>
        <w:jc w:val="right"/>
        <w:rPr>
          <w:rFonts w:ascii="Tahoma" w:hAnsi="Tahoma" w:cs="Tahoma"/>
          <w:b/>
          <w:color w:val="330A41" w:themeColor="text2"/>
          <w:sz w:val="22"/>
          <w:szCs w:val="24"/>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6672" behindDoc="0" locked="0" layoutInCell="1" allowOverlap="1" wp14:anchorId="5BEE7C25" wp14:editId="4EF6DA49">
                <wp:simplePos x="0" y="0"/>
                <wp:positionH relativeFrom="column">
                  <wp:posOffset>6912610</wp:posOffset>
                </wp:positionH>
                <wp:positionV relativeFrom="paragraph">
                  <wp:posOffset>19685</wp:posOffset>
                </wp:positionV>
                <wp:extent cx="0" cy="64800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648000"/>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308D71"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" strokeweight="8pt">
                <w10:wrap type="square"/>
              </v:line>
            </w:pict>
          </mc:Fallback>
        </mc:AlternateContent>
      </w:r>
      <w:r w:rsidRPr="001D3E84">
        <w:rPr>
          <w:rFonts w:ascii="Tahoma" w:hAnsi="Tahoma" w:cs="Tahoma"/>
          <w:b/>
          <w:noProof/>
          <w:color w:val="330A41" w:themeColor="text2"/>
          <w:sz w:val="22"/>
          <w:szCs w:val="24"/>
        </w:rPr>
        <w:t>Textes de Référence</w:t>
      </w:r>
      <w:r w:rsidRPr="001D3E84">
        <w:rPr>
          <w:rFonts w:ascii="Tahoma" w:hAnsi="Tahoma" w:cs="Tahoma"/>
          <w:b/>
          <w:color w:val="330A41" w:themeColor="text2"/>
          <w:sz w:val="22"/>
          <w:szCs w:val="24"/>
        </w:rPr>
        <w:t xml:space="preserve"> </w:t>
      </w:r>
    </w:p>
    <w:p w14:paraId="7D05CEF9" w14:textId="49B4F744" w:rsidR="001811F7" w:rsidRPr="008343B9" w:rsidRDefault="008343B9" w:rsidP="008343B9">
      <w:pPr>
        <w:pStyle w:val="Paragraphedeliste"/>
        <w:numPr>
          <w:ilvl w:val="0"/>
          <w:numId w:val="14"/>
        </w:numPr>
        <w:tabs>
          <w:tab w:val="left" w:pos="567"/>
          <w:tab w:val="left" w:pos="1134"/>
        </w:tabs>
        <w:spacing w:before="80"/>
        <w:ind w:right="-1"/>
        <w:jc w:val="right"/>
        <w:rPr>
          <w:rFonts w:ascii="Garamond" w:hAnsi="Garamond" w:cs="Tahoma"/>
          <w:sz w:val="24"/>
          <w:szCs w:val="22"/>
        </w:rPr>
      </w:pPr>
      <w:r w:rsidRPr="008343B9">
        <w:rPr>
          <w:rFonts w:ascii="Garamond" w:hAnsi="Garamond" w:cs="Tahoma"/>
          <w:i/>
          <w:sz w:val="22"/>
        </w:rPr>
        <w:t>Décret n°2016-1858 du 23 décembre 2016 - article 20</w:t>
      </w:r>
    </w:p>
    <w:p w14:paraId="7844E965" w14:textId="47424111" w:rsidR="001D7079" w:rsidRPr="00687E54" w:rsidRDefault="001D7079" w:rsidP="001811F7">
      <w:pPr>
        <w:tabs>
          <w:tab w:val="left" w:pos="567"/>
          <w:tab w:val="left" w:pos="1134"/>
        </w:tabs>
        <w:ind w:right="-1"/>
        <w:jc w:val="both"/>
        <w:rPr>
          <w:rFonts w:ascii="Garamond" w:hAnsi="Garamond" w:cs="Tahoma"/>
          <w:sz w:val="24"/>
          <w:szCs w:val="22"/>
        </w:rPr>
      </w:pPr>
    </w:p>
    <w:p w14:paraId="393F6A44" w14:textId="5ADE5C81" w:rsidR="009367FA" w:rsidRPr="00687E54" w:rsidRDefault="00EC4E59" w:rsidP="00EC4E59">
      <w:pPr>
        <w:tabs>
          <w:tab w:val="left" w:pos="9975"/>
        </w:tabs>
        <w:rPr>
          <w:rFonts w:ascii="Garamond" w:hAnsi="Garamond" w:cs="Tahoma"/>
          <w:sz w:val="24"/>
          <w:szCs w:val="22"/>
        </w:rPr>
      </w:pPr>
      <w:r>
        <w:rPr>
          <w:rFonts w:ascii="Garamond" w:hAnsi="Garamond" w:cs="Tahoma"/>
          <w:sz w:val="24"/>
          <w:szCs w:val="22"/>
        </w:rPr>
        <w:tab/>
      </w:r>
    </w:p>
    <w:sectPr w:rsidR="009367FA" w:rsidRPr="00687E54" w:rsidSect="00222A98">
      <w:footerReference w:type="default" r:id="rId22"/>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F1C6" w14:textId="77777777" w:rsidR="00B20E22" w:rsidRDefault="00B20E22">
      <w:r>
        <w:separator/>
      </w:r>
    </w:p>
  </w:endnote>
  <w:endnote w:type="continuationSeparator" w:id="0">
    <w:p w14:paraId="463BDA0D" w14:textId="77777777" w:rsidR="00B20E22" w:rsidRDefault="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4EC2" w14:textId="1785CAE1" w:rsidR="00B20E22" w:rsidRDefault="00B20E22"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B20E22" w:rsidRDefault="00B20E22"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6FCE" w14:textId="52D47D5B" w:rsidR="00B20E22" w:rsidRDefault="00B20E22"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50D7" w14:textId="484E9FA7" w:rsidR="00B20E22" w:rsidRDefault="00B20E22" w:rsidP="00FD715D">
    <w:pPr>
      <w:pStyle w:val="Pieddepage"/>
      <w:jc w:val="right"/>
    </w:pPr>
    <w:bookmarkStart w:id="0" w:name="_Hlk124931294"/>
    <w:r>
      <w:t xml:space="preserve">Centre de Gestion de la Manche </w:t>
    </w:r>
    <w:bookmarkEnd w:id="0"/>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0E46" w14:textId="16628775" w:rsidR="00B20E22" w:rsidRPr="007216D2" w:rsidRDefault="007216D2" w:rsidP="007216D2">
    <w:pPr>
      <w:pStyle w:val="Pieddepage"/>
      <w:jc w:val="right"/>
    </w:pPr>
    <w:r w:rsidRPr="007216D2">
      <w:rPr>
        <w:rFonts w:ascii="Tahoma" w:hAnsi="Tahoma" w:cs="Tahoma"/>
        <w:color w:val="D2435B" w:themeColor="accent1"/>
        <w:sz w:val="16"/>
        <w:szCs w:val="36"/>
      </w:rPr>
      <w:t>SAISINE : Refus de demande de congés au titre du CET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141" w14:textId="77777777" w:rsidR="00B20E22" w:rsidRDefault="00B20E22">
      <w:r>
        <w:separator/>
      </w:r>
    </w:p>
  </w:footnote>
  <w:footnote w:type="continuationSeparator" w:id="0">
    <w:p w14:paraId="7FF2EC5F" w14:textId="77777777" w:rsidR="00B20E22" w:rsidRDefault="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A691" w14:textId="77777777" w:rsidR="007216D2" w:rsidRDefault="007216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6D0C" w14:textId="77777777" w:rsidR="007216D2" w:rsidRDefault="007216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B88C" w14:textId="172351D3" w:rsidR="00B20E22" w:rsidRDefault="00B20E22" w:rsidP="00002BA4">
    <w:pPr>
      <w:pStyle w:val="Sansinterligne"/>
    </w:pPr>
    <w:r>
      <w:rPr>
        <w:noProof/>
      </w:rPr>
      <mc:AlternateContent>
        <mc:Choice Requires="wps">
          <w:drawing>
            <wp:anchor distT="0" distB="0" distL="114300" distR="114300" simplePos="0" relativeHeight="251659264" behindDoc="1" locked="0" layoutInCell="1" allowOverlap="1" wp14:anchorId="1D93C55B" wp14:editId="7CC722A2">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A34E75"/>
                          </a:gs>
                          <a:gs pos="60000">
                            <a:srgbClr val="A669AB"/>
                          </a:gs>
                          <a:gs pos="100000">
                            <a:srgbClr val="A669AB"/>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376A"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" fillcolor="#a34e75" stroked="f">
              <v:fill color2="#a669ab" rotate="t" colors="0 #a34e75;39322f #a669ab;1 #a669ab" focus="100%" type="gradient"/>
              <v:shadow on="t" color="black" opacity="22937f" origin=",.5" offset="0,.63889mm"/>
            </v:rect>
          </w:pict>
        </mc:Fallback>
      </mc:AlternateContent>
    </w:r>
    <w:r>
      <w:rPr>
        <w:noProof/>
      </w:rPr>
      <mc:AlternateContent>
        <mc:Choice Requires="wps">
          <w:drawing>
            <wp:anchor distT="45720" distB="45720" distL="114300" distR="114300" simplePos="0" relativeHeight="251662336" behindDoc="0" locked="0" layoutInCell="1" allowOverlap="1" wp14:anchorId="0D6B728A" wp14:editId="2CC3D7EB">
              <wp:simplePos x="0" y="0"/>
              <wp:positionH relativeFrom="column">
                <wp:posOffset>1235710</wp:posOffset>
              </wp:positionH>
              <wp:positionV relativeFrom="paragraph">
                <wp:posOffset>-112395</wp:posOffset>
              </wp:positionV>
              <wp:extent cx="5819775" cy="1381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81125"/>
                      </a:xfrm>
                      <a:prstGeom prst="rect">
                        <a:avLst/>
                      </a:prstGeom>
                      <a:noFill/>
                      <a:ln w="9525">
                        <a:noFill/>
                        <a:miter lim="800000"/>
                        <a:headEnd/>
                        <a:tailEnd/>
                      </a:ln>
                    </wps:spPr>
                    <wps:txbx>
                      <w:txbxContent>
                        <w:p w14:paraId="60AD95AA" w14:textId="7E5371BF" w:rsidR="002B6A64" w:rsidRDefault="002B6A64" w:rsidP="002B6A64">
                          <w:pPr>
                            <w:jc w:val="center"/>
                            <w:rPr>
                              <w:rFonts w:ascii="Century Gothic" w:hAnsi="Century Gothic"/>
                              <w:b/>
                              <w:color w:val="FFFFFF" w:themeColor="background1"/>
                              <w:sz w:val="36"/>
                            </w:rPr>
                          </w:pPr>
                          <w:r w:rsidRPr="002B6A64">
                            <w:rPr>
                              <w:rFonts w:ascii="Century Gothic" w:hAnsi="Century Gothic"/>
                              <w:b/>
                              <w:color w:val="FFFFFF" w:themeColor="background1"/>
                              <w:sz w:val="36"/>
                            </w:rPr>
                            <w:t>CONTESTATION DU REFUS D’UNE DEMANDE DE CONGES AU TITRE DU CET</w:t>
                          </w:r>
                        </w:p>
                        <w:p w14:paraId="6928F585" w14:textId="431E796D" w:rsidR="00B20E22" w:rsidRPr="006105CC" w:rsidRDefault="00B20E22" w:rsidP="002B6A64">
                          <w:pPr>
                            <w:jc w:val="center"/>
                            <w:rPr>
                              <w:rFonts w:ascii="Tahoma" w:hAnsi="Tahoma" w:cs="Tahoma"/>
                              <w:b/>
                              <w:bCs/>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002B6A64" w:rsidRPr="006105CC">
                            <w:rPr>
                              <w:rFonts w:ascii="Tahoma" w:hAnsi="Tahoma" w:cs="Tahoma"/>
                              <w:b/>
                              <w:bCs/>
                              <w:i/>
                              <w:color w:val="FFFFFF" w:themeColor="background1"/>
                              <w:sz w:val="22"/>
                              <w:szCs w:val="18"/>
                            </w:rPr>
                            <w:t>Saisine à l’initiative de l’agent</w:t>
                          </w:r>
                        </w:p>
                        <w:p w14:paraId="1D417628" w14:textId="77777777" w:rsidR="00B20E22" w:rsidRDefault="00B20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7.3pt;margin-top:-8.85pt;width:458.2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" filled="f" stroked="f">
              <v:textbox>
                <w:txbxContent>
                  <w:p w14:paraId="60AD95AA" w14:textId="7E5371BF" w:rsidR="002B6A64" w:rsidRDefault="002B6A64" w:rsidP="002B6A64">
                    <w:pPr>
                      <w:jc w:val="center"/>
                      <w:rPr>
                        <w:rFonts w:ascii="Century Gothic" w:hAnsi="Century Gothic"/>
                        <w:b/>
                        <w:color w:val="FFFFFF" w:themeColor="background1"/>
                        <w:sz w:val="36"/>
                      </w:rPr>
                    </w:pPr>
                    <w:r w:rsidRPr="002B6A64">
                      <w:rPr>
                        <w:rFonts w:ascii="Century Gothic" w:hAnsi="Century Gothic"/>
                        <w:b/>
                        <w:color w:val="FFFFFF" w:themeColor="background1"/>
                        <w:sz w:val="36"/>
                      </w:rPr>
                      <w:t>CONTESTATION DU REFUS D’UNE DEMANDE DE CONGES AU TITRE DU CET</w:t>
                    </w:r>
                  </w:p>
                  <w:p w14:paraId="6928F585" w14:textId="431E796D" w:rsidR="00B20E22" w:rsidRPr="006105CC" w:rsidRDefault="00B20E22" w:rsidP="002B6A64">
                    <w:pPr>
                      <w:jc w:val="center"/>
                      <w:rPr>
                        <w:rFonts w:ascii="Tahoma" w:hAnsi="Tahoma" w:cs="Tahoma"/>
                        <w:b/>
                        <w:bCs/>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002B6A64" w:rsidRPr="006105CC">
                      <w:rPr>
                        <w:rFonts w:ascii="Tahoma" w:hAnsi="Tahoma" w:cs="Tahoma"/>
                        <w:b/>
                        <w:bCs/>
                        <w:i/>
                        <w:color w:val="FFFFFF" w:themeColor="background1"/>
                        <w:sz w:val="22"/>
                        <w:szCs w:val="18"/>
                      </w:rPr>
                      <w:t>Saisine à l’initiative de l’agent</w:t>
                    </w:r>
                  </w:p>
                  <w:p w14:paraId="1D417628" w14:textId="77777777" w:rsidR="00B20E22" w:rsidRDefault="00B20E22"/>
                </w:txbxContent>
              </v:textbox>
              <w10:wrap type="square"/>
            </v:shape>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1156958">
    <w:abstractNumId w:val="2"/>
  </w:num>
  <w:num w:numId="2" w16cid:durableId="2031446382">
    <w:abstractNumId w:val="0"/>
  </w:num>
  <w:num w:numId="3" w16cid:durableId="1605191370">
    <w:abstractNumId w:val="12"/>
  </w:num>
  <w:num w:numId="4" w16cid:durableId="1579749110">
    <w:abstractNumId w:val="3"/>
  </w:num>
  <w:num w:numId="5" w16cid:durableId="1442994500">
    <w:abstractNumId w:val="10"/>
  </w:num>
  <w:num w:numId="6" w16cid:durableId="1437478955">
    <w:abstractNumId w:val="15"/>
  </w:num>
  <w:num w:numId="7" w16cid:durableId="878323061">
    <w:abstractNumId w:val="17"/>
  </w:num>
  <w:num w:numId="8" w16cid:durableId="1767798946">
    <w:abstractNumId w:val="8"/>
  </w:num>
  <w:num w:numId="9" w16cid:durableId="1823964817">
    <w:abstractNumId w:val="16"/>
  </w:num>
  <w:num w:numId="10" w16cid:durableId="2136636949">
    <w:abstractNumId w:val="5"/>
  </w:num>
  <w:num w:numId="11" w16cid:durableId="243225704">
    <w:abstractNumId w:val="4"/>
  </w:num>
  <w:num w:numId="12" w16cid:durableId="2085175734">
    <w:abstractNumId w:val="1"/>
  </w:num>
  <w:num w:numId="13" w16cid:durableId="798962546">
    <w:abstractNumId w:val="9"/>
  </w:num>
  <w:num w:numId="14" w16cid:durableId="1357006566">
    <w:abstractNumId w:val="13"/>
  </w:num>
  <w:num w:numId="15" w16cid:durableId="1712606618">
    <w:abstractNumId w:val="9"/>
  </w:num>
  <w:num w:numId="16" w16cid:durableId="2134714987">
    <w:abstractNumId w:val="6"/>
  </w:num>
  <w:num w:numId="17" w16cid:durableId="383255682">
    <w:abstractNumId w:val="14"/>
  </w:num>
  <w:num w:numId="18" w16cid:durableId="621887120">
    <w:abstractNumId w:val="11"/>
  </w:num>
  <w:num w:numId="19" w16cid:durableId="767233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38E8"/>
    <w:rsid w:val="00065DF6"/>
    <w:rsid w:val="00065F1C"/>
    <w:rsid w:val="00070700"/>
    <w:rsid w:val="00090FD7"/>
    <w:rsid w:val="000B1678"/>
    <w:rsid w:val="000B381B"/>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3E84"/>
    <w:rsid w:val="001D7079"/>
    <w:rsid w:val="001E1DC8"/>
    <w:rsid w:val="001F00BA"/>
    <w:rsid w:val="001F14D9"/>
    <w:rsid w:val="002013B9"/>
    <w:rsid w:val="00210DD9"/>
    <w:rsid w:val="00217A94"/>
    <w:rsid w:val="00222A98"/>
    <w:rsid w:val="002236B2"/>
    <w:rsid w:val="00226640"/>
    <w:rsid w:val="00231051"/>
    <w:rsid w:val="0024007F"/>
    <w:rsid w:val="0024265B"/>
    <w:rsid w:val="00294AC3"/>
    <w:rsid w:val="002B4A7E"/>
    <w:rsid w:val="002B6A64"/>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30395"/>
    <w:rsid w:val="00435934"/>
    <w:rsid w:val="0044106B"/>
    <w:rsid w:val="00443691"/>
    <w:rsid w:val="00443D96"/>
    <w:rsid w:val="0044650B"/>
    <w:rsid w:val="00464F4F"/>
    <w:rsid w:val="00470663"/>
    <w:rsid w:val="00473785"/>
    <w:rsid w:val="004748CD"/>
    <w:rsid w:val="004824D7"/>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05CC"/>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16D2"/>
    <w:rsid w:val="00724E6D"/>
    <w:rsid w:val="00731635"/>
    <w:rsid w:val="007428C5"/>
    <w:rsid w:val="0075124B"/>
    <w:rsid w:val="007606B1"/>
    <w:rsid w:val="007645DA"/>
    <w:rsid w:val="00765A0E"/>
    <w:rsid w:val="00776DC6"/>
    <w:rsid w:val="0078327D"/>
    <w:rsid w:val="007860EA"/>
    <w:rsid w:val="0078730E"/>
    <w:rsid w:val="007925CA"/>
    <w:rsid w:val="00793CDB"/>
    <w:rsid w:val="007A0DFA"/>
    <w:rsid w:val="007A3386"/>
    <w:rsid w:val="007C525E"/>
    <w:rsid w:val="007C7960"/>
    <w:rsid w:val="007D296C"/>
    <w:rsid w:val="007D3B74"/>
    <w:rsid w:val="007D3D23"/>
    <w:rsid w:val="007D7809"/>
    <w:rsid w:val="007F06E5"/>
    <w:rsid w:val="007F1949"/>
    <w:rsid w:val="007F6DB4"/>
    <w:rsid w:val="007F77C7"/>
    <w:rsid w:val="0080051F"/>
    <w:rsid w:val="00802893"/>
    <w:rsid w:val="00805C2A"/>
    <w:rsid w:val="00811A38"/>
    <w:rsid w:val="008157E5"/>
    <w:rsid w:val="0083004C"/>
    <w:rsid w:val="008343B9"/>
    <w:rsid w:val="008555DB"/>
    <w:rsid w:val="00856B6B"/>
    <w:rsid w:val="00857FA6"/>
    <w:rsid w:val="0086142F"/>
    <w:rsid w:val="00861B01"/>
    <w:rsid w:val="0086523B"/>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42572"/>
    <w:rsid w:val="00C555DC"/>
    <w:rsid w:val="00C64CCE"/>
    <w:rsid w:val="00C65564"/>
    <w:rsid w:val="00C71B25"/>
    <w:rsid w:val="00C8613F"/>
    <w:rsid w:val="00C93E4C"/>
    <w:rsid w:val="00C9413D"/>
    <w:rsid w:val="00C94804"/>
    <w:rsid w:val="00C96031"/>
    <w:rsid w:val="00C96EF8"/>
    <w:rsid w:val="00CA2CB6"/>
    <w:rsid w:val="00CA2F2A"/>
    <w:rsid w:val="00CA32E4"/>
    <w:rsid w:val="00CA54E7"/>
    <w:rsid w:val="00CB1232"/>
    <w:rsid w:val="00CB1BF3"/>
    <w:rsid w:val="00CB4539"/>
    <w:rsid w:val="00CC59A2"/>
    <w:rsid w:val="00CD5EBB"/>
    <w:rsid w:val="00CD610E"/>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6C7F"/>
    <w:rsid w:val="00E032C9"/>
    <w:rsid w:val="00E10095"/>
    <w:rsid w:val="00E12D7B"/>
    <w:rsid w:val="00E1459F"/>
    <w:rsid w:val="00E25F75"/>
    <w:rsid w:val="00E27016"/>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E39DB"/>
    <w:rsid w:val="00EE5C43"/>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C1DFC"/>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818D-0E53-4068-99BD-0CA42E5D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243</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Aurélie VIARD</cp:lastModifiedBy>
  <cp:revision>11</cp:revision>
  <cp:lastPrinted>2018-09-14T09:14:00Z</cp:lastPrinted>
  <dcterms:created xsi:type="dcterms:W3CDTF">2023-01-23T09:43:00Z</dcterms:created>
  <dcterms:modified xsi:type="dcterms:W3CDTF">2023-01-26T14:29:00Z</dcterms:modified>
</cp:coreProperties>
</file>