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etableauclaire"/>
        <w:tblpPr w:leftFromText="141" w:rightFromText="141" w:vertAnchor="text" w:horzAnchor="margin" w:tblpXSpec="right" w:tblpY="722"/>
        <w:tblW w:w="0" w:type="auto"/>
        <w:tblLook w:val="04A0" w:firstRow="1" w:lastRow="0" w:firstColumn="1" w:lastColumn="0" w:noHBand="0" w:noVBand="1"/>
      </w:tblPr>
      <w:tblGrid>
        <w:gridCol w:w="5665"/>
        <w:gridCol w:w="4762"/>
      </w:tblGrid>
      <w:tr w:rsidR="005D46FA" w:rsidRPr="00221840" w14:paraId="7782BED2" w14:textId="77777777" w:rsidTr="00E94675">
        <w:trPr>
          <w:trHeight w:val="374"/>
        </w:trPr>
        <w:tc>
          <w:tcPr>
            <w:tcW w:w="5665" w:type="dxa"/>
            <w:tcBorders>
              <w:bottom w:val="single" w:sz="4" w:space="0" w:color="BFBFBF" w:themeColor="background1" w:themeShade="BF"/>
            </w:tcBorders>
            <w:shd w:val="clear" w:color="auto" w:fill="E0CEE5" w:themeFill="background2" w:themeFillTint="66"/>
          </w:tcPr>
          <w:p w14:paraId="1148929F" w14:textId="77777777" w:rsidR="005D46FA" w:rsidRPr="005D46FA" w:rsidRDefault="005D46FA" w:rsidP="005D46FA">
            <w:pPr>
              <w:tabs>
                <w:tab w:val="left" w:pos="1985"/>
              </w:tabs>
              <w:jc w:val="center"/>
              <w:rPr>
                <w:rFonts w:ascii="Tahoma" w:hAnsi="Tahoma" w:cs="Tahoma"/>
                <w:b/>
                <w:bCs/>
                <w:lang w:val="en-CA"/>
              </w:rPr>
            </w:pPr>
            <w:r w:rsidRPr="005D46FA">
              <w:rPr>
                <w:rFonts w:ascii="Tahoma" w:hAnsi="Tahoma" w:cs="Tahoma"/>
                <w:b/>
                <w:bCs/>
                <w:lang w:val="en-CA"/>
              </w:rPr>
              <w:t>FORMATIONS OBLIGATOIRES</w:t>
            </w:r>
          </w:p>
        </w:tc>
        <w:tc>
          <w:tcPr>
            <w:tcW w:w="4762" w:type="dxa"/>
            <w:tcBorders>
              <w:bottom w:val="single" w:sz="4" w:space="0" w:color="BFBFBF" w:themeColor="background1" w:themeShade="BF"/>
            </w:tcBorders>
            <w:shd w:val="clear" w:color="auto" w:fill="F0E6F2" w:themeFill="background2" w:themeFillTint="33"/>
          </w:tcPr>
          <w:p w14:paraId="282D9390" w14:textId="77777777" w:rsidR="005D46FA" w:rsidRPr="00221840" w:rsidRDefault="005D46FA" w:rsidP="005D46FA">
            <w:pPr>
              <w:tabs>
                <w:tab w:val="left" w:pos="1985"/>
              </w:tabs>
              <w:jc w:val="center"/>
              <w:rPr>
                <w:rFonts w:ascii="Tahoma" w:hAnsi="Tahoma" w:cs="Tahoma"/>
                <w:b/>
                <w:bCs/>
                <w:lang w:val="en-CA"/>
              </w:rPr>
            </w:pPr>
            <w:r w:rsidRPr="00221840">
              <w:rPr>
                <w:rFonts w:ascii="Tahoma" w:hAnsi="Tahoma" w:cs="Tahoma"/>
                <w:b/>
                <w:bCs/>
                <w:lang w:val="en-CA"/>
              </w:rPr>
              <w:t>FORMATIONS NON OBLIGATOIRES</w:t>
            </w:r>
          </w:p>
        </w:tc>
      </w:tr>
      <w:tr w:rsidR="005D46FA" w:rsidRPr="001C5125" w14:paraId="0E918104" w14:textId="77777777" w:rsidTr="00E94675">
        <w:trPr>
          <w:trHeight w:val="735"/>
        </w:trPr>
        <w:tc>
          <w:tcPr>
            <w:tcW w:w="5665" w:type="dxa"/>
            <w:shd w:val="clear" w:color="auto" w:fill="auto"/>
          </w:tcPr>
          <w:p w14:paraId="6DDF7160" w14:textId="2985A17B" w:rsidR="005D46FA" w:rsidRPr="005D46FA" w:rsidRDefault="005D46FA" w:rsidP="005D46FA">
            <w:pPr>
              <w:tabs>
                <w:tab w:val="left" w:pos="1985"/>
              </w:tabs>
              <w:rPr>
                <w:rFonts w:ascii="Tahoma" w:hAnsi="Tahoma" w:cs="Tahoma"/>
                <w:sz w:val="18"/>
                <w:szCs w:val="18"/>
                <w:lang w:val="en-CA"/>
              </w:rPr>
            </w:pPr>
            <w:r w:rsidRPr="005D46FA">
              <w:rPr>
                <w:rFonts w:ascii="Tahoma" w:hAnsi="Tahoma" w:cs="Tahoma"/>
                <w:sz w:val="18"/>
                <w:szCs w:val="18"/>
                <w:lang w:val="en-CA"/>
              </w:rPr>
              <w:t xml:space="preserve">formations d’intégration visant l’acquisition de connaissances relatives à l’environnement territorial qui doivent intervenir au cours de l’année de nomination et préalablement à la </w:t>
            </w:r>
            <w:r w:rsidR="003F2280" w:rsidRPr="005D46FA">
              <w:rPr>
                <w:rFonts w:ascii="Tahoma" w:hAnsi="Tahoma" w:cs="Tahoma"/>
                <w:sz w:val="18"/>
                <w:szCs w:val="18"/>
                <w:lang w:val="en-CA"/>
              </w:rPr>
              <w:t>titularisation;</w:t>
            </w:r>
          </w:p>
        </w:tc>
        <w:tc>
          <w:tcPr>
            <w:tcW w:w="4762" w:type="dxa"/>
            <w:shd w:val="clear" w:color="auto" w:fill="auto"/>
          </w:tcPr>
          <w:p w14:paraId="300D7014" w14:textId="346BBB33" w:rsidR="005D46FA" w:rsidRPr="001C5125" w:rsidRDefault="005D46FA" w:rsidP="005D46FA">
            <w:pPr>
              <w:tabs>
                <w:tab w:val="left" w:pos="1985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val="en-CA"/>
              </w:rPr>
            </w:pPr>
            <w:r w:rsidRPr="001C5125">
              <w:rPr>
                <w:rFonts w:ascii="Tahoma" w:hAnsi="Tahoma" w:cs="Tahoma"/>
                <w:color w:val="000000" w:themeColor="text1"/>
                <w:sz w:val="18"/>
                <w:szCs w:val="18"/>
                <w:lang w:val="en-CA"/>
              </w:rPr>
              <w:t xml:space="preserve">préparations aux concours et aux examens </w:t>
            </w:r>
            <w:r w:rsidR="003F2280" w:rsidRPr="001C5125">
              <w:rPr>
                <w:rFonts w:ascii="Tahoma" w:hAnsi="Tahoma" w:cs="Tahoma"/>
                <w:color w:val="000000" w:themeColor="text1"/>
                <w:sz w:val="18"/>
                <w:szCs w:val="18"/>
                <w:lang w:val="en-CA"/>
              </w:rPr>
              <w:t>professionnels;</w:t>
            </w:r>
          </w:p>
        </w:tc>
      </w:tr>
      <w:tr w:rsidR="005D46FA" w:rsidRPr="001C5125" w14:paraId="33312B4E" w14:textId="77777777" w:rsidTr="00E94675">
        <w:tc>
          <w:tcPr>
            <w:tcW w:w="5665" w:type="dxa"/>
            <w:shd w:val="clear" w:color="auto" w:fill="auto"/>
          </w:tcPr>
          <w:p w14:paraId="7F0F3072" w14:textId="7DF98AEC" w:rsidR="005D46FA" w:rsidRPr="005D46FA" w:rsidRDefault="005D46FA" w:rsidP="005D46FA">
            <w:pPr>
              <w:tabs>
                <w:tab w:val="left" w:pos="1985"/>
              </w:tabs>
              <w:rPr>
                <w:rFonts w:ascii="Tahoma" w:hAnsi="Tahoma" w:cs="Tahoma"/>
                <w:sz w:val="18"/>
                <w:szCs w:val="18"/>
                <w:lang w:val="en-CA"/>
              </w:rPr>
            </w:pPr>
            <w:r w:rsidRPr="005D46FA">
              <w:rPr>
                <w:rFonts w:ascii="Tahoma" w:hAnsi="Tahoma" w:cs="Tahoma"/>
                <w:sz w:val="18"/>
                <w:szCs w:val="18"/>
                <w:lang w:val="en-CA"/>
              </w:rPr>
              <w:t>formations de professionnalisation au premier emploi;</w:t>
            </w:r>
          </w:p>
        </w:tc>
        <w:tc>
          <w:tcPr>
            <w:tcW w:w="4762" w:type="dxa"/>
            <w:shd w:val="clear" w:color="auto" w:fill="auto"/>
          </w:tcPr>
          <w:p w14:paraId="04C275E3" w14:textId="0B3E6E91" w:rsidR="005D46FA" w:rsidRPr="001C5125" w:rsidRDefault="005D46FA" w:rsidP="005D46FA">
            <w:pPr>
              <w:tabs>
                <w:tab w:val="left" w:pos="1985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val="en-CA"/>
              </w:rPr>
            </w:pPr>
            <w:r w:rsidRPr="001C5125">
              <w:rPr>
                <w:rFonts w:ascii="Tahoma" w:hAnsi="Tahoma" w:cs="Tahoma"/>
                <w:color w:val="000000" w:themeColor="text1"/>
                <w:sz w:val="18"/>
                <w:szCs w:val="18"/>
                <w:lang w:val="en-CA"/>
              </w:rPr>
              <w:t xml:space="preserve">formations de perfectionnement dispensées en cours de </w:t>
            </w:r>
            <w:r w:rsidR="003F2280" w:rsidRPr="001C5125">
              <w:rPr>
                <w:rFonts w:ascii="Tahoma" w:hAnsi="Tahoma" w:cs="Tahoma"/>
                <w:color w:val="000000" w:themeColor="text1"/>
                <w:sz w:val="18"/>
                <w:szCs w:val="18"/>
                <w:lang w:val="en-CA"/>
              </w:rPr>
              <w:t>carrière;</w:t>
            </w:r>
          </w:p>
        </w:tc>
      </w:tr>
      <w:tr w:rsidR="005D46FA" w:rsidRPr="001C5125" w14:paraId="2D019B68" w14:textId="77777777" w:rsidTr="00E94675">
        <w:trPr>
          <w:trHeight w:val="354"/>
        </w:trPr>
        <w:tc>
          <w:tcPr>
            <w:tcW w:w="5665" w:type="dxa"/>
            <w:shd w:val="clear" w:color="auto" w:fill="auto"/>
          </w:tcPr>
          <w:p w14:paraId="00571EC4" w14:textId="0F850FD7" w:rsidR="005D46FA" w:rsidRPr="005D46FA" w:rsidRDefault="005D46FA" w:rsidP="005D46FA">
            <w:pPr>
              <w:tabs>
                <w:tab w:val="left" w:pos="1985"/>
              </w:tabs>
              <w:rPr>
                <w:rFonts w:ascii="Tahoma" w:hAnsi="Tahoma" w:cs="Tahoma"/>
                <w:sz w:val="18"/>
                <w:szCs w:val="18"/>
                <w:lang w:val="en-CA"/>
              </w:rPr>
            </w:pPr>
            <w:r w:rsidRPr="005D46FA">
              <w:rPr>
                <w:rFonts w:ascii="Tahoma" w:hAnsi="Tahoma" w:cs="Tahoma"/>
                <w:sz w:val="18"/>
                <w:szCs w:val="18"/>
                <w:lang w:val="en-CA"/>
              </w:rPr>
              <w:t xml:space="preserve">formations de professionnalisation tout au long de la </w:t>
            </w:r>
            <w:r w:rsidR="003F2280" w:rsidRPr="005D46FA">
              <w:rPr>
                <w:rFonts w:ascii="Tahoma" w:hAnsi="Tahoma" w:cs="Tahoma"/>
                <w:sz w:val="18"/>
                <w:szCs w:val="18"/>
                <w:lang w:val="en-CA"/>
              </w:rPr>
              <w:t>carrière;</w:t>
            </w:r>
          </w:p>
        </w:tc>
        <w:tc>
          <w:tcPr>
            <w:tcW w:w="4762" w:type="dxa"/>
            <w:shd w:val="clear" w:color="auto" w:fill="auto"/>
          </w:tcPr>
          <w:p w14:paraId="2943E6FF" w14:textId="48F2E464" w:rsidR="005D46FA" w:rsidRPr="001C5125" w:rsidRDefault="005D46FA" w:rsidP="005D46FA">
            <w:pPr>
              <w:tabs>
                <w:tab w:val="left" w:pos="1985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val="en-CA"/>
              </w:rPr>
            </w:pPr>
            <w:r w:rsidRPr="001C5125">
              <w:rPr>
                <w:rFonts w:ascii="Tahoma" w:hAnsi="Tahoma" w:cs="Tahoma"/>
                <w:color w:val="000000" w:themeColor="text1"/>
                <w:sz w:val="18"/>
                <w:szCs w:val="18"/>
                <w:lang w:val="en-CA"/>
              </w:rPr>
              <w:t xml:space="preserve">formations </w:t>
            </w:r>
            <w:r w:rsidR="003F2280" w:rsidRPr="001C5125">
              <w:rPr>
                <w:rFonts w:ascii="Tahoma" w:hAnsi="Tahoma" w:cs="Tahoma"/>
                <w:color w:val="000000" w:themeColor="text1"/>
                <w:sz w:val="18"/>
                <w:szCs w:val="18"/>
                <w:lang w:val="en-CA"/>
              </w:rPr>
              <w:t>personnelles;</w:t>
            </w:r>
          </w:p>
        </w:tc>
      </w:tr>
      <w:tr w:rsidR="005D46FA" w:rsidRPr="001C5125" w14:paraId="7F2936AC" w14:textId="77777777" w:rsidTr="00E94675">
        <w:trPr>
          <w:trHeight w:val="529"/>
        </w:trPr>
        <w:tc>
          <w:tcPr>
            <w:tcW w:w="5665" w:type="dxa"/>
            <w:shd w:val="clear" w:color="auto" w:fill="auto"/>
          </w:tcPr>
          <w:p w14:paraId="31B3B3AF" w14:textId="77777777" w:rsidR="005D46FA" w:rsidRPr="005D46FA" w:rsidRDefault="005D46FA" w:rsidP="005D46FA">
            <w:pPr>
              <w:tabs>
                <w:tab w:val="left" w:pos="1985"/>
              </w:tabs>
              <w:rPr>
                <w:rFonts w:ascii="Tahoma" w:hAnsi="Tahoma" w:cs="Tahoma"/>
                <w:sz w:val="18"/>
                <w:szCs w:val="18"/>
                <w:lang w:val="en-CA"/>
              </w:rPr>
            </w:pPr>
            <w:r w:rsidRPr="005D46FA">
              <w:rPr>
                <w:rFonts w:ascii="Tahoma" w:hAnsi="Tahoma" w:cs="Tahoma"/>
                <w:sz w:val="18"/>
                <w:szCs w:val="18"/>
                <w:lang w:val="en-CA"/>
              </w:rPr>
              <w:t xml:space="preserve">formations de </w:t>
            </w:r>
            <w:proofErr w:type="spellStart"/>
            <w:r w:rsidRPr="005D46FA">
              <w:rPr>
                <w:rFonts w:ascii="Tahoma" w:hAnsi="Tahoma" w:cs="Tahoma"/>
                <w:sz w:val="18"/>
                <w:szCs w:val="18"/>
                <w:lang w:val="en-CA"/>
              </w:rPr>
              <w:t>professionnalisation</w:t>
            </w:r>
            <w:proofErr w:type="spellEnd"/>
            <w:r w:rsidRPr="005D46FA">
              <w:rPr>
                <w:rFonts w:ascii="Tahoma" w:hAnsi="Tahoma" w:cs="Tahoma"/>
                <w:sz w:val="18"/>
                <w:szCs w:val="18"/>
                <w:lang w:val="en-CA"/>
              </w:rPr>
              <w:t xml:space="preserve"> suite à </w:t>
            </w:r>
            <w:proofErr w:type="spellStart"/>
            <w:r w:rsidRPr="005D46FA">
              <w:rPr>
                <w:rFonts w:ascii="Tahoma" w:hAnsi="Tahoma" w:cs="Tahoma"/>
                <w:sz w:val="18"/>
                <w:szCs w:val="18"/>
                <w:lang w:val="en-CA"/>
              </w:rPr>
              <w:t>une</w:t>
            </w:r>
            <w:proofErr w:type="spellEnd"/>
            <w:r w:rsidRPr="005D46FA">
              <w:rPr>
                <w:rFonts w:ascii="Tahoma" w:hAnsi="Tahoma" w:cs="Tahoma"/>
                <w:sz w:val="18"/>
                <w:szCs w:val="18"/>
                <w:lang w:val="en-CA"/>
              </w:rPr>
              <w:t xml:space="preserve"> affectation sur un poste à responsabilité.</w:t>
            </w:r>
          </w:p>
        </w:tc>
        <w:tc>
          <w:tcPr>
            <w:tcW w:w="4762" w:type="dxa"/>
            <w:shd w:val="clear" w:color="auto" w:fill="auto"/>
          </w:tcPr>
          <w:p w14:paraId="5600FE50" w14:textId="77777777" w:rsidR="005D46FA" w:rsidRPr="001C5125" w:rsidRDefault="005D46FA" w:rsidP="005D46FA">
            <w:pPr>
              <w:tabs>
                <w:tab w:val="left" w:pos="1985"/>
              </w:tabs>
              <w:rPr>
                <w:rFonts w:ascii="Tahoma" w:hAnsi="Tahoma" w:cs="Tahoma"/>
                <w:color w:val="000000" w:themeColor="text1"/>
                <w:sz w:val="18"/>
                <w:szCs w:val="18"/>
                <w:lang w:val="en-CA"/>
              </w:rPr>
            </w:pPr>
          </w:p>
        </w:tc>
      </w:tr>
    </w:tbl>
    <w:p w14:paraId="5E032E66" w14:textId="29B79AAC" w:rsidR="009B06BA" w:rsidRPr="001D3E84" w:rsidRDefault="003F30C7" w:rsidP="007428C5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4A239E0E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2088000"/>
                <wp:effectExtent l="38100" t="0" r="57150" b="6477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25000">
                                <a:srgbClr val="A669AB"/>
                              </a:gs>
                              <a:gs pos="0">
                                <a:srgbClr val="A34E75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B8B3E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" strokeweight="8pt">
                <w10:wrap type="square"/>
              </v:line>
            </w:pict>
          </mc:Fallback>
        </mc:AlternateContent>
      </w:r>
      <w:r w:rsidR="00CB1BF3" w:rsidRPr="001D3E84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01C4A2C6" w14:textId="3FACBC09" w:rsidR="001D7079" w:rsidRPr="00EC4E59" w:rsidRDefault="001D7079" w:rsidP="007428C5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</w:p>
    <w:p w14:paraId="1D2C6E67" w14:textId="3DB7896A" w:rsidR="001D7079" w:rsidRPr="00FC1DFC" w:rsidRDefault="005F2F60" w:rsidP="00575AE1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Identification de la collectivité</w:t>
      </w:r>
    </w:p>
    <w:p w14:paraId="5D753DB3" w14:textId="17A01375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7C246D">
        <w:rPr>
          <w:rFonts w:ascii="Tahoma" w:hAnsi="Tahoma" w:cs="Tahoma"/>
          <w:bCs/>
          <w:sz w:val="22"/>
        </w:rPr>
        <w:instrText xml:space="preserve"> FORMTEXT </w:instrText>
      </w:r>
      <w:r w:rsidR="00EF0EA7" w:rsidRPr="007C246D">
        <w:rPr>
          <w:rFonts w:ascii="Tahoma" w:hAnsi="Tahoma" w:cs="Tahoma"/>
          <w:bCs/>
          <w:sz w:val="22"/>
        </w:rPr>
      </w:r>
      <w:r w:rsidR="00EF0EA7" w:rsidRPr="007C246D">
        <w:rPr>
          <w:rFonts w:ascii="Tahoma" w:hAnsi="Tahoma" w:cs="Tahoma"/>
          <w:bCs/>
          <w:sz w:val="22"/>
        </w:rPr>
        <w:fldChar w:fldCharType="separate"/>
      </w:r>
      <w:r w:rsidR="00EF0EA7" w:rsidRPr="007C246D">
        <w:rPr>
          <w:rFonts w:ascii="Tahoma" w:hAnsi="Tahoma" w:cs="Tahoma"/>
          <w:bCs/>
          <w:noProof/>
          <w:sz w:val="22"/>
        </w:rPr>
        <w:t>............</w:t>
      </w:r>
      <w:r w:rsidR="00EF0EA7" w:rsidRPr="007C246D">
        <w:rPr>
          <w:rFonts w:ascii="Tahoma" w:hAnsi="Tahoma" w:cs="Tahoma"/>
          <w:bCs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723608749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723608749"/>
    </w:p>
    <w:p w14:paraId="4008DE58" w14:textId="179627C7" w:rsid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82796981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882796981"/>
      <w:r w:rsidRPr="006F6E70">
        <w:rPr>
          <w:rFonts w:ascii="Tahoma" w:hAnsi="Tahoma" w:cs="Tahoma"/>
          <w:sz w:val="22"/>
          <w:szCs w:val="24"/>
        </w:rPr>
        <w:tab/>
      </w:r>
      <w:proofErr w:type="gramStart"/>
      <w:r w:rsidRPr="006F6E70">
        <w:rPr>
          <w:rFonts w:ascii="Tahoma" w:hAnsi="Tahoma" w:cs="Tahoma"/>
          <w:sz w:val="22"/>
          <w:szCs w:val="24"/>
        </w:rPr>
        <w:t>Email</w:t>
      </w:r>
      <w:proofErr w:type="gramEnd"/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2067618287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2067618287"/>
    </w:p>
    <w:p w14:paraId="3FE8D4EA" w14:textId="77777777" w:rsidR="004748CD" w:rsidRPr="006F6E70" w:rsidRDefault="004748CD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</w:p>
    <w:p w14:paraId="51D446E7" w14:textId="0BF8E0EA" w:rsidR="00B522FD" w:rsidRPr="00FC1DFC" w:rsidRDefault="00B522FD" w:rsidP="00B522FD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Identite de l’agent</w:t>
      </w:r>
    </w:p>
    <w:p w14:paraId="0FC074C9" w14:textId="4644A7B3" w:rsidR="0005095D" w:rsidRPr="006F6E70" w:rsidRDefault="00BA6C66" w:rsidP="00BA6C66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116750713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116750713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887123819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887123819"/>
    </w:p>
    <w:p w14:paraId="654D00FC" w14:textId="512E749C" w:rsidR="00BA6C66" w:rsidRDefault="00BA6C66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939423983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939423983"/>
      <w:r w:rsidRPr="000D29F8">
        <w:rPr>
          <w:rFonts w:ascii="Tahoma" w:hAnsi="Tahoma" w:cs="Tahoma"/>
          <w:sz w:val="24"/>
          <w:szCs w:val="24"/>
        </w:rPr>
        <w:tab/>
      </w:r>
    </w:p>
    <w:p w14:paraId="31EE1252" w14:textId="77777777" w:rsidR="004748CD" w:rsidRPr="000D29F8" w:rsidRDefault="004748CD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</w:p>
    <w:p w14:paraId="5DAA2077" w14:textId="13CBD2C3" w:rsidR="00AD54FA" w:rsidRPr="00FC1DFC" w:rsidRDefault="00856B6B" w:rsidP="00856B6B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situation admini</w:t>
      </w:r>
      <w:r w:rsidR="00991555">
        <w:rPr>
          <w:rFonts w:ascii="Century Gothic" w:hAnsi="Century Gothic"/>
          <w:color w:val="A669AB"/>
          <w:sz w:val="36"/>
        </w:rPr>
        <w:t>s</w:t>
      </w:r>
      <w:r w:rsidRPr="00FC1DFC">
        <w:rPr>
          <w:rFonts w:ascii="Century Gothic" w:hAnsi="Century Gothic"/>
          <w:color w:val="A669AB"/>
          <w:sz w:val="36"/>
        </w:rPr>
        <w:t>trative de l’agent</w:t>
      </w:r>
    </w:p>
    <w:p w14:paraId="08A348FC" w14:textId="31F26DE7" w:rsidR="009B06BA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Nature du contrat : </w:t>
      </w:r>
      <w:r w:rsidRPr="0044106B">
        <w:rPr>
          <w:rFonts w:ascii="Tahoma" w:eastAsia="Times New Roman" w:hAnsi="Tahoma" w:cs="Tahoma"/>
          <w:szCs w:val="24"/>
        </w:rPr>
        <w:object w:dxaOrig="225" w:dyaOrig="225" w14:anchorId="4E551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11.25pt" o:ole="">
            <v:imagedata r:id="rId8" o:title=""/>
          </v:shape>
          <w:control r:id="rId9" w:name="CheckBox115131" w:shapeid="_x0000_i1033"/>
        </w:object>
      </w:r>
      <w:r w:rsidRPr="0044106B">
        <w:rPr>
          <w:rFonts w:ascii="Tahoma" w:hAnsi="Tahoma" w:cs="Tahoma"/>
          <w:sz w:val="22"/>
          <w:szCs w:val="24"/>
        </w:rPr>
        <w:t xml:space="preserve"> CDD</w:t>
      </w:r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eastAsia="Times New Roman" w:hAnsi="Tahoma" w:cs="Tahoma"/>
          <w:szCs w:val="24"/>
        </w:rPr>
        <w:object w:dxaOrig="225" w:dyaOrig="225" w14:anchorId="309C0E4D">
          <v:shape id="_x0000_i1035" type="#_x0000_t75" style="width:12pt;height:11.25pt" o:ole="">
            <v:imagedata r:id="rId10" o:title=""/>
          </v:shape>
          <w:control r:id="rId11" w:name="CheckBox115141" w:shapeid="_x0000_i1035"/>
        </w:object>
      </w:r>
      <w:r w:rsidRPr="0044106B">
        <w:rPr>
          <w:rFonts w:ascii="Tahoma" w:hAnsi="Tahoma" w:cs="Tahoma"/>
          <w:sz w:val="22"/>
          <w:szCs w:val="24"/>
        </w:rPr>
        <w:t xml:space="preserve"> CDI</w:t>
      </w:r>
    </w:p>
    <w:p w14:paraId="0BE0037C" w14:textId="6BBFAFE4" w:rsidR="00AD54FA" w:rsidRPr="0044106B" w:rsidRDefault="00AD54FA" w:rsidP="00765A0E">
      <w:pPr>
        <w:tabs>
          <w:tab w:val="left" w:pos="7230"/>
        </w:tabs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Date de </w:t>
      </w:r>
      <w:r w:rsidR="009B06BA" w:rsidRPr="0044106B">
        <w:rPr>
          <w:rFonts w:ascii="Tahoma" w:hAnsi="Tahoma" w:cs="Tahoma"/>
          <w:sz w:val="22"/>
          <w:szCs w:val="24"/>
        </w:rPr>
        <w:t>début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="009B06BA" w:rsidRPr="0044106B">
        <w:rPr>
          <w:rFonts w:ascii="Tahoma" w:hAnsi="Tahoma" w:cs="Tahoma"/>
          <w:sz w:val="22"/>
          <w:szCs w:val="24"/>
        </w:rPr>
        <w:t xml:space="preserve"> contrat</w:t>
      </w:r>
      <w:r w:rsidR="00F27D4F" w:rsidRPr="0044106B">
        <w:rPr>
          <w:rFonts w:ascii="Tahoma" w:hAnsi="Tahoma" w:cs="Tahoma"/>
          <w:sz w:val="22"/>
          <w:szCs w:val="24"/>
        </w:rPr>
        <w:t>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928024101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928024101"/>
    </w:p>
    <w:p w14:paraId="0C642810" w14:textId="08467CDE" w:rsidR="00F5228F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Date de fin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Pr="0044106B">
        <w:rPr>
          <w:rFonts w:ascii="Tahoma" w:hAnsi="Tahoma" w:cs="Tahoma"/>
          <w:sz w:val="22"/>
          <w:szCs w:val="24"/>
        </w:rPr>
        <w:t xml:space="preserve"> contrat (uniquement si CDD) 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907960406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907960406"/>
    </w:p>
    <w:p w14:paraId="20F2D575" w14:textId="060A59F6" w:rsidR="009B06BA" w:rsidRPr="0044106B" w:rsidRDefault="009B06BA" w:rsidP="009B06BA">
      <w:pPr>
        <w:tabs>
          <w:tab w:val="left" w:pos="723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Grade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2020563713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2020563713"/>
    </w:p>
    <w:p w14:paraId="7D07689E" w14:textId="0FCD82DF" w:rsidR="006F6E70" w:rsidRPr="0044106B" w:rsidRDefault="00AD54FA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Temps de travail : 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76061B9B">
          <v:shape id="_x0000_i1037" type="#_x0000_t75" style="width:12pt;height:11.25pt" o:ole="">
            <v:imagedata r:id="rId12" o:title=""/>
          </v:shape>
          <w:control r:id="rId13" w:name="CheckBox11513" w:shapeid="_x0000_i1037"/>
        </w:object>
      </w:r>
      <w:r w:rsidRPr="0044106B">
        <w:rPr>
          <w:rFonts w:ascii="Tahoma" w:hAnsi="Tahoma" w:cs="Tahoma"/>
          <w:sz w:val="22"/>
          <w:szCs w:val="24"/>
        </w:rPr>
        <w:t xml:space="preserve"> temps complet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635E0730">
          <v:shape id="_x0000_i1039" type="#_x0000_t75" style="width:12pt;height:11.25pt" o:ole="">
            <v:imagedata r:id="rId14" o:title=""/>
          </v:shape>
          <w:control r:id="rId15" w:name="CheckBox11514" w:shapeid="_x0000_i1039"/>
        </w:object>
      </w:r>
      <w:r w:rsidRPr="0044106B">
        <w:rPr>
          <w:rFonts w:ascii="Tahoma" w:hAnsi="Tahoma" w:cs="Tahoma"/>
          <w:sz w:val="22"/>
          <w:szCs w:val="24"/>
        </w:rPr>
        <w:t xml:space="preserve"> temps non complet, préciser</w:t>
      </w:r>
      <w:r w:rsidR="007645DA" w:rsidRPr="0044106B">
        <w:rPr>
          <w:rFonts w:ascii="Tahoma" w:hAnsi="Tahoma" w:cs="Tahoma"/>
          <w:sz w:val="22"/>
          <w:szCs w:val="24"/>
        </w:rPr>
        <w:t xml:space="preserve"> la durée</w:t>
      </w:r>
      <w:r w:rsidRPr="0044106B">
        <w:rPr>
          <w:rFonts w:ascii="Tahoma" w:hAnsi="Tahoma" w:cs="Tahoma"/>
          <w:sz w:val="22"/>
          <w:szCs w:val="24"/>
        </w:rPr>
        <w:t xml:space="preserve"> : </w:t>
      </w:r>
      <w:permStart w:id="393879984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393879984"/>
    </w:p>
    <w:p w14:paraId="3797195A" w14:textId="77777777" w:rsidR="004748CD" w:rsidRPr="0044106B" w:rsidRDefault="004748CD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268AFE00" w14:textId="3C325307" w:rsidR="006F6E70" w:rsidRDefault="006F6E70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36631DC1" w14:textId="1DC97A3A" w:rsidR="00CA54E7" w:rsidRDefault="00CA54E7" w:rsidP="00CA54E7">
      <w:pPr>
        <w:rPr>
          <w:rFonts w:ascii="Tahoma" w:hAnsi="Tahoma" w:cs="Tahoma"/>
          <w:sz w:val="22"/>
          <w:szCs w:val="24"/>
        </w:rPr>
      </w:pPr>
    </w:p>
    <w:p w14:paraId="3505AEC6" w14:textId="360EBC98" w:rsidR="005D46FA" w:rsidRDefault="005D46FA" w:rsidP="00CA54E7">
      <w:pPr>
        <w:rPr>
          <w:rFonts w:ascii="Tahoma" w:hAnsi="Tahoma" w:cs="Tahoma"/>
          <w:sz w:val="22"/>
          <w:szCs w:val="24"/>
        </w:rPr>
      </w:pPr>
    </w:p>
    <w:p w14:paraId="6E65E4D0" w14:textId="77777777" w:rsidR="005D46FA" w:rsidRPr="00CA54E7" w:rsidRDefault="005D46FA" w:rsidP="00CA54E7">
      <w:pPr>
        <w:rPr>
          <w:rFonts w:ascii="Tahoma" w:hAnsi="Tahoma" w:cs="Tahoma"/>
          <w:sz w:val="22"/>
          <w:szCs w:val="24"/>
        </w:rPr>
      </w:pPr>
    </w:p>
    <w:p w14:paraId="08BBADEE" w14:textId="06F91287" w:rsidR="00A3095F" w:rsidRPr="00FC1DFC" w:rsidRDefault="00A3095F" w:rsidP="00A3095F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motif de la saisine</w:t>
      </w:r>
    </w:p>
    <w:p w14:paraId="6AAA532A" w14:textId="0F4E0ED9" w:rsidR="005D46FA" w:rsidRPr="005D46FA" w:rsidRDefault="005D46FA" w:rsidP="005D46FA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5D46FA">
        <w:rPr>
          <w:rFonts w:ascii="Tahoma" w:hAnsi="Tahoma" w:cs="Tahoma"/>
          <w:sz w:val="22"/>
          <w:szCs w:val="24"/>
        </w:rPr>
        <w:t xml:space="preserve">Nature et descriptif de la formation demandée : </w:t>
      </w:r>
      <w:permStart w:id="1904431298" w:edGrp="everyone"/>
      <w:r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C246D">
        <w:rPr>
          <w:rFonts w:ascii="Tahoma" w:hAnsi="Tahoma" w:cs="Tahoma"/>
          <w:bCs/>
          <w:sz w:val="22"/>
        </w:rPr>
        <w:instrText xml:space="preserve"> FORMTEXT </w:instrText>
      </w:r>
      <w:r w:rsidRPr="007C246D">
        <w:rPr>
          <w:rFonts w:ascii="Tahoma" w:hAnsi="Tahoma" w:cs="Tahoma"/>
          <w:bCs/>
          <w:sz w:val="22"/>
        </w:rPr>
      </w:r>
      <w:r w:rsidRPr="007C246D">
        <w:rPr>
          <w:rFonts w:ascii="Tahoma" w:hAnsi="Tahoma" w:cs="Tahoma"/>
          <w:bCs/>
          <w:sz w:val="22"/>
        </w:rPr>
        <w:fldChar w:fldCharType="separate"/>
      </w:r>
      <w:r w:rsidRPr="007C246D">
        <w:rPr>
          <w:rFonts w:ascii="Tahoma" w:hAnsi="Tahoma" w:cs="Tahoma"/>
          <w:bCs/>
          <w:noProof/>
          <w:sz w:val="22"/>
        </w:rPr>
        <w:t>............</w:t>
      </w:r>
      <w:r w:rsidRPr="007C246D">
        <w:rPr>
          <w:rFonts w:ascii="Tahoma" w:hAnsi="Tahoma" w:cs="Tahoma"/>
          <w:bCs/>
          <w:sz w:val="22"/>
        </w:rPr>
        <w:fldChar w:fldCharType="end"/>
      </w:r>
      <w:permEnd w:id="1904431298"/>
    </w:p>
    <w:p w14:paraId="39A3F1C8" w14:textId="77777777" w:rsidR="005D46FA" w:rsidRPr="005D46FA" w:rsidRDefault="005D46FA" w:rsidP="005D46FA">
      <w:pPr>
        <w:tabs>
          <w:tab w:val="left" w:pos="284"/>
        </w:tabs>
        <w:spacing w:before="60"/>
        <w:rPr>
          <w:rFonts w:ascii="Tahoma" w:hAnsi="Tahoma" w:cs="Tahoma"/>
          <w:sz w:val="22"/>
          <w:szCs w:val="24"/>
        </w:rPr>
      </w:pPr>
    </w:p>
    <w:p w14:paraId="708AF18F" w14:textId="755A427A" w:rsidR="005D46FA" w:rsidRPr="005D46FA" w:rsidRDefault="005D46FA" w:rsidP="005D46FA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5D46FA">
        <w:rPr>
          <w:rFonts w:ascii="Tahoma" w:hAnsi="Tahoma" w:cs="Tahoma"/>
          <w:sz w:val="22"/>
          <w:szCs w:val="24"/>
        </w:rPr>
        <w:t xml:space="preserve">Durée de la formation : </w:t>
      </w:r>
      <w:permStart w:id="2141866402" w:edGrp="everyone"/>
      <w:r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C246D">
        <w:rPr>
          <w:rFonts w:ascii="Tahoma" w:hAnsi="Tahoma" w:cs="Tahoma"/>
          <w:bCs/>
          <w:sz w:val="22"/>
        </w:rPr>
        <w:instrText xml:space="preserve"> FORMTEXT </w:instrText>
      </w:r>
      <w:r w:rsidRPr="007C246D">
        <w:rPr>
          <w:rFonts w:ascii="Tahoma" w:hAnsi="Tahoma" w:cs="Tahoma"/>
          <w:bCs/>
          <w:sz w:val="22"/>
        </w:rPr>
      </w:r>
      <w:r w:rsidRPr="007C246D">
        <w:rPr>
          <w:rFonts w:ascii="Tahoma" w:hAnsi="Tahoma" w:cs="Tahoma"/>
          <w:bCs/>
          <w:sz w:val="22"/>
        </w:rPr>
        <w:fldChar w:fldCharType="separate"/>
      </w:r>
      <w:r w:rsidRPr="007C246D">
        <w:rPr>
          <w:rFonts w:ascii="Tahoma" w:hAnsi="Tahoma" w:cs="Tahoma"/>
          <w:bCs/>
          <w:noProof/>
          <w:sz w:val="22"/>
        </w:rPr>
        <w:t>............</w:t>
      </w:r>
      <w:r w:rsidRPr="007C246D">
        <w:rPr>
          <w:rFonts w:ascii="Tahoma" w:hAnsi="Tahoma" w:cs="Tahoma"/>
          <w:bCs/>
          <w:sz w:val="22"/>
        </w:rPr>
        <w:fldChar w:fldCharType="end"/>
      </w:r>
      <w:permEnd w:id="2141866402"/>
    </w:p>
    <w:p w14:paraId="0ADC375F" w14:textId="082D1045" w:rsidR="005D46FA" w:rsidRPr="005D46FA" w:rsidRDefault="005D46FA" w:rsidP="005D46FA">
      <w:pPr>
        <w:tabs>
          <w:tab w:val="left" w:pos="284"/>
        </w:tabs>
        <w:spacing w:before="60"/>
        <w:rPr>
          <w:rFonts w:ascii="Tahoma" w:hAnsi="Tahoma" w:cs="Tahoma"/>
          <w:sz w:val="22"/>
          <w:szCs w:val="24"/>
        </w:rPr>
      </w:pPr>
      <w:r w:rsidRPr="005D46FA">
        <w:rPr>
          <w:rFonts w:ascii="Tahoma" w:hAnsi="Tahoma" w:cs="Tahoma"/>
          <w:sz w:val="22"/>
          <w:szCs w:val="24"/>
        </w:rPr>
        <w:t xml:space="preserve">Date d’effet : </w:t>
      </w:r>
      <w:permStart w:id="1074404808" w:edGrp="everyone"/>
      <w:r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C246D">
        <w:rPr>
          <w:rFonts w:ascii="Tahoma" w:hAnsi="Tahoma" w:cs="Tahoma"/>
          <w:bCs/>
          <w:sz w:val="22"/>
        </w:rPr>
        <w:instrText xml:space="preserve"> FORMTEXT </w:instrText>
      </w:r>
      <w:r w:rsidRPr="007C246D">
        <w:rPr>
          <w:rFonts w:ascii="Tahoma" w:hAnsi="Tahoma" w:cs="Tahoma"/>
          <w:bCs/>
          <w:sz w:val="22"/>
        </w:rPr>
      </w:r>
      <w:r w:rsidRPr="007C246D">
        <w:rPr>
          <w:rFonts w:ascii="Tahoma" w:hAnsi="Tahoma" w:cs="Tahoma"/>
          <w:bCs/>
          <w:sz w:val="22"/>
        </w:rPr>
        <w:fldChar w:fldCharType="separate"/>
      </w:r>
      <w:r w:rsidRPr="007C246D">
        <w:rPr>
          <w:rFonts w:ascii="Tahoma" w:hAnsi="Tahoma" w:cs="Tahoma"/>
          <w:bCs/>
          <w:noProof/>
          <w:sz w:val="22"/>
        </w:rPr>
        <w:t>............</w:t>
      </w:r>
      <w:r w:rsidRPr="007C246D">
        <w:rPr>
          <w:rFonts w:ascii="Tahoma" w:hAnsi="Tahoma" w:cs="Tahoma"/>
          <w:bCs/>
          <w:sz w:val="22"/>
        </w:rPr>
        <w:fldChar w:fldCharType="end"/>
      </w:r>
      <w:permEnd w:id="1074404808"/>
    </w:p>
    <w:p w14:paraId="10EEF67E" w14:textId="2E74E141" w:rsidR="005D46FA" w:rsidRPr="005D46FA" w:rsidRDefault="005D46FA" w:rsidP="005D46FA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5D46FA">
        <w:rPr>
          <w:rFonts w:ascii="Tahoma" w:hAnsi="Tahoma" w:cs="Tahoma"/>
          <w:sz w:val="22"/>
          <w:szCs w:val="24"/>
        </w:rPr>
        <w:t xml:space="preserve">Motif(s) du second refus envisagé : </w:t>
      </w:r>
      <w:permStart w:id="645233809" w:edGrp="everyone"/>
      <w:r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C246D">
        <w:rPr>
          <w:rFonts w:ascii="Tahoma" w:hAnsi="Tahoma" w:cs="Tahoma"/>
          <w:bCs/>
          <w:sz w:val="22"/>
        </w:rPr>
        <w:instrText xml:space="preserve"> FORMTEXT </w:instrText>
      </w:r>
      <w:r w:rsidRPr="007C246D">
        <w:rPr>
          <w:rFonts w:ascii="Tahoma" w:hAnsi="Tahoma" w:cs="Tahoma"/>
          <w:bCs/>
          <w:sz w:val="22"/>
        </w:rPr>
      </w:r>
      <w:r w:rsidRPr="007C246D">
        <w:rPr>
          <w:rFonts w:ascii="Tahoma" w:hAnsi="Tahoma" w:cs="Tahoma"/>
          <w:bCs/>
          <w:sz w:val="22"/>
        </w:rPr>
        <w:fldChar w:fldCharType="separate"/>
      </w:r>
      <w:r w:rsidRPr="007C246D">
        <w:rPr>
          <w:rFonts w:ascii="Tahoma" w:hAnsi="Tahoma" w:cs="Tahoma"/>
          <w:bCs/>
          <w:noProof/>
          <w:sz w:val="22"/>
        </w:rPr>
        <w:t>...........</w:t>
      </w:r>
      <w:r w:rsidRPr="007C246D">
        <w:rPr>
          <w:rFonts w:ascii="Tahoma" w:hAnsi="Tahoma" w:cs="Tahoma"/>
          <w:bCs/>
          <w:sz w:val="22"/>
        </w:rPr>
        <w:fldChar w:fldCharType="end"/>
      </w:r>
      <w:permEnd w:id="645233809"/>
    </w:p>
    <w:p w14:paraId="027DC82C" w14:textId="54F246F7" w:rsidR="005D46FA" w:rsidRDefault="005D46FA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494819CD" w14:textId="77777777" w:rsidR="005D46FA" w:rsidRDefault="005D46FA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2EFBBC64" w14:textId="48B27D4D" w:rsidR="007606B1" w:rsidRDefault="00485725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7C8B7" wp14:editId="3FB569EE">
                <wp:simplePos x="0" y="0"/>
                <wp:positionH relativeFrom="column">
                  <wp:posOffset>2797810</wp:posOffset>
                </wp:positionH>
                <wp:positionV relativeFrom="paragraph">
                  <wp:posOffset>231140</wp:posOffset>
                </wp:positionV>
                <wp:extent cx="0" cy="936000"/>
                <wp:effectExtent l="38100" t="0" r="57150" b="5461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B2509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3pt,18.2pt" to="220.3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" strokeweight="8pt"/>
            </w:pict>
          </mc:Fallback>
        </mc:AlternateContent>
      </w:r>
    </w:p>
    <w:p w14:paraId="5CFEE181" w14:textId="1D49BDAE" w:rsidR="00B20E22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Fait à ___________________, le ___________________</w:t>
      </w:r>
      <w:r>
        <w:rPr>
          <w:rFonts w:ascii="Tahoma" w:hAnsi="Tahoma" w:cs="Tahoma"/>
          <w:sz w:val="22"/>
          <w:szCs w:val="24"/>
        </w:rPr>
        <w:tab/>
      </w:r>
      <w:r w:rsidR="00485725">
        <w:rPr>
          <w:rFonts w:ascii="Tahoma" w:hAnsi="Tahoma" w:cs="Tahoma"/>
          <w:sz w:val="22"/>
          <w:szCs w:val="24"/>
        </w:rPr>
        <w:tab/>
      </w:r>
    </w:p>
    <w:p w14:paraId="391DFA17" w14:textId="0A25EE72" w:rsidR="00B20E22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proofErr w:type="gramStart"/>
      <w:r>
        <w:rPr>
          <w:rFonts w:ascii="Tahoma" w:hAnsi="Tahoma" w:cs="Tahoma"/>
          <w:sz w:val="22"/>
          <w:szCs w:val="24"/>
        </w:rPr>
        <w:t>le</w:t>
      </w:r>
      <w:proofErr w:type="gramEnd"/>
      <w:r>
        <w:rPr>
          <w:rFonts w:ascii="Tahoma" w:hAnsi="Tahoma" w:cs="Tahoma"/>
          <w:sz w:val="22"/>
          <w:szCs w:val="24"/>
        </w:rPr>
        <w:t xml:space="preserve"> Maire – le Président, (signature + cachet)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7FA508AE" w14:textId="5D3C4A42" w:rsidR="00660830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(Nom – </w:t>
      </w:r>
      <w:r w:rsidRPr="00660830">
        <w:rPr>
          <w:rFonts w:ascii="Tahoma" w:hAnsi="Tahoma" w:cs="Tahoma"/>
          <w:i/>
          <w:sz w:val="22"/>
          <w:szCs w:val="24"/>
        </w:rPr>
        <w:t>Prénom</w:t>
      </w:r>
      <w:r>
        <w:rPr>
          <w:rFonts w:ascii="Tahoma" w:hAnsi="Tahoma" w:cs="Tahoma"/>
          <w:sz w:val="22"/>
          <w:szCs w:val="24"/>
        </w:rPr>
        <w:t>)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4B9EEEA3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457AAC97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3B5BE42A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56AF693F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27D82B9E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5F50CF9C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235267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352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0">
                              <a:srgbClr val="A669AB"/>
                            </a:gs>
                            <a:gs pos="0">
                              <a:srgbClr val="A34E75"/>
                            </a:gs>
                            <a:gs pos="100000">
                              <a:srgbClr val="A669AB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FA87F" id="Rectangle 14" o:spid="_x0000_s1026" style="position:absolute;margin-left:-2.45pt;margin-top:6.55pt;width:552.75pt;height:185.2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" fillcolor="#a34e75" stroked="f">
                <v:fill color2="#a669ab" rotate="t" colors="0 #a34e75;19661f #a669ab;1 #a669ab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C05668A" w14:textId="77777777" w:rsidR="005D46FA" w:rsidRDefault="005D46FA" w:rsidP="005D46FA">
      <w:pPr>
        <w:pStyle w:val="Paragraphedeliste"/>
        <w:ind w:left="1080" w:right="793"/>
        <w:jc w:val="both"/>
        <w:rPr>
          <w:rFonts w:ascii="Tahoma" w:hAnsi="Tahoma" w:cs="Tahoma"/>
          <w:color w:val="FFFFFF" w:themeColor="background1"/>
        </w:rPr>
      </w:pPr>
    </w:p>
    <w:p w14:paraId="251258DC" w14:textId="77777777" w:rsidR="005D46FA" w:rsidRDefault="005D46FA" w:rsidP="005D46FA">
      <w:pPr>
        <w:pStyle w:val="Paragraphedeliste"/>
        <w:ind w:left="1080" w:right="793"/>
        <w:jc w:val="both"/>
        <w:rPr>
          <w:rFonts w:ascii="Tahoma" w:hAnsi="Tahoma" w:cs="Tahoma"/>
          <w:color w:val="FFFFFF" w:themeColor="background1"/>
        </w:rPr>
      </w:pPr>
    </w:p>
    <w:p w14:paraId="0930B70B" w14:textId="344646DA" w:rsidR="005D46FA" w:rsidRPr="00930A9C" w:rsidRDefault="005D46FA" w:rsidP="00930A9C">
      <w:pPr>
        <w:pStyle w:val="Paragraphedeliste"/>
        <w:numPr>
          <w:ilvl w:val="0"/>
          <w:numId w:val="18"/>
        </w:numPr>
        <w:ind w:left="993" w:right="1076"/>
        <w:jc w:val="both"/>
        <w:rPr>
          <w:rFonts w:ascii="Tahoma" w:hAnsi="Tahoma" w:cs="Tahoma"/>
          <w:color w:val="FFFFFF" w:themeColor="background1"/>
        </w:rPr>
      </w:pPr>
      <w:r w:rsidRPr="005D46FA">
        <w:rPr>
          <w:rFonts w:ascii="Tahoma" w:hAnsi="Tahoma" w:cs="Tahoma"/>
          <w:color w:val="FFFFFF" w:themeColor="background1"/>
        </w:rPr>
        <w:t>Première demande de l’agent d’une action de formation professionnelle non obligatoire,</w:t>
      </w:r>
    </w:p>
    <w:p w14:paraId="464DC9FE" w14:textId="28B3A3C5" w:rsidR="005D46FA" w:rsidRPr="00930A9C" w:rsidRDefault="005D46FA" w:rsidP="00930A9C">
      <w:pPr>
        <w:pStyle w:val="Paragraphedeliste"/>
        <w:numPr>
          <w:ilvl w:val="0"/>
          <w:numId w:val="18"/>
        </w:numPr>
        <w:ind w:left="993" w:right="1076"/>
        <w:jc w:val="both"/>
        <w:rPr>
          <w:rFonts w:ascii="Tahoma" w:hAnsi="Tahoma" w:cs="Tahoma"/>
          <w:color w:val="FFFFFF" w:themeColor="background1"/>
        </w:rPr>
      </w:pPr>
      <w:r w:rsidRPr="005D46FA">
        <w:rPr>
          <w:rFonts w:ascii="Tahoma" w:hAnsi="Tahoma" w:cs="Tahoma"/>
          <w:color w:val="FFFFFF" w:themeColor="background1"/>
        </w:rPr>
        <w:t>Seconde demande de l’agent d’une action de formation professionnelle non obligatoire,</w:t>
      </w:r>
    </w:p>
    <w:p w14:paraId="24286D2C" w14:textId="65B03462" w:rsidR="005D46FA" w:rsidRPr="00930A9C" w:rsidRDefault="005D46FA" w:rsidP="00930A9C">
      <w:pPr>
        <w:pStyle w:val="Paragraphedeliste"/>
        <w:numPr>
          <w:ilvl w:val="0"/>
          <w:numId w:val="18"/>
        </w:numPr>
        <w:ind w:left="993" w:right="1076"/>
        <w:jc w:val="both"/>
        <w:rPr>
          <w:rFonts w:ascii="Tahoma" w:hAnsi="Tahoma" w:cs="Tahoma"/>
          <w:color w:val="FFFFFF" w:themeColor="background1"/>
        </w:rPr>
      </w:pPr>
      <w:r w:rsidRPr="005D46FA">
        <w:rPr>
          <w:rFonts w:ascii="Tahoma" w:hAnsi="Tahoma" w:cs="Tahoma"/>
          <w:color w:val="FFFFFF" w:themeColor="background1"/>
        </w:rPr>
        <w:t>Première décision de refus de l’administration de suivi d’une action de formation professionnelle non obligatoire,</w:t>
      </w:r>
    </w:p>
    <w:p w14:paraId="0FDC4428" w14:textId="363D2800" w:rsidR="00565F72" w:rsidRPr="001D3E84" w:rsidRDefault="005D46FA" w:rsidP="00930A9C">
      <w:pPr>
        <w:pStyle w:val="Paragraphedeliste"/>
        <w:numPr>
          <w:ilvl w:val="0"/>
          <w:numId w:val="18"/>
        </w:numPr>
        <w:ind w:left="993" w:right="1076"/>
        <w:jc w:val="both"/>
        <w:rPr>
          <w:rFonts w:ascii="Tahoma" w:hAnsi="Tahoma" w:cs="Tahoma"/>
          <w:color w:val="FFFFFF" w:themeColor="background1"/>
        </w:rPr>
      </w:pPr>
      <w:r w:rsidRPr="005D46FA">
        <w:rPr>
          <w:rFonts w:ascii="Tahoma" w:hAnsi="Tahoma" w:cs="Tahoma"/>
          <w:color w:val="FFFFFF" w:themeColor="background1"/>
        </w:rPr>
        <w:t xml:space="preserve">Et autres documents (il s’agit de tout autre document que vous jugez utile à l’appréciation des membres </w:t>
      </w:r>
      <w:r>
        <w:rPr>
          <w:rFonts w:ascii="Tahoma" w:hAnsi="Tahoma" w:cs="Tahoma"/>
          <w:color w:val="FFFFFF" w:themeColor="background1"/>
        </w:rPr>
        <w:t>–</w:t>
      </w:r>
      <w:r w:rsidRPr="005D46FA">
        <w:rPr>
          <w:rFonts w:ascii="Tahoma" w:hAnsi="Tahoma" w:cs="Tahoma"/>
          <w:color w:val="FFFFFF" w:themeColor="background1"/>
        </w:rPr>
        <w:t xml:space="preserve"> facultatif</w:t>
      </w:r>
      <w:r>
        <w:rPr>
          <w:rFonts w:ascii="Tahoma" w:hAnsi="Tahoma" w:cs="Tahoma"/>
          <w:color w:val="FFFFFF" w:themeColor="background1"/>
        </w:rPr>
        <w:t>)</w:t>
      </w:r>
      <w:r w:rsidR="00565F72" w:rsidRPr="001D3E84">
        <w:rPr>
          <w:rFonts w:ascii="Tahoma" w:hAnsi="Tahoma" w:cs="Tahoma"/>
          <w:color w:val="FFFFFF" w:themeColor="background1"/>
        </w:rPr>
        <w:t>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0EE9E1D6" w14:textId="13A18F0A" w:rsidR="00565F72" w:rsidRPr="00687E54" w:rsidRDefault="00565F72" w:rsidP="00E12D7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29D92991" w14:textId="77777777" w:rsidR="00EE5C43" w:rsidRDefault="00EE5C43" w:rsidP="00EE5C43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forumlaire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0AFDF073" w14:textId="77777777" w:rsidR="00EE5C43" w:rsidRDefault="00EE5C43" w:rsidP="007D3B74">
      <w:pPr>
        <w:spacing w:before="120"/>
        <w:jc w:val="right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</w:p>
    <w:p w14:paraId="5C8496F0" w14:textId="1955C89D" w:rsidR="007D3B74" w:rsidRPr="001D3E84" w:rsidRDefault="007D3B74" w:rsidP="007D3B74">
      <w:pPr>
        <w:spacing w:before="120"/>
        <w:jc w:val="right"/>
        <w:rPr>
          <w:rFonts w:ascii="Tahoma" w:hAnsi="Tahoma" w:cs="Tahoma"/>
          <w:b/>
          <w:color w:val="330A41" w:themeColor="text2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21940018">
                <wp:simplePos x="0" y="0"/>
                <wp:positionH relativeFrom="column">
                  <wp:posOffset>6912610</wp:posOffset>
                </wp:positionH>
                <wp:positionV relativeFrom="paragraph">
                  <wp:posOffset>19685</wp:posOffset>
                </wp:positionV>
                <wp:extent cx="0" cy="792000"/>
                <wp:effectExtent l="38100" t="0" r="57150" b="65405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E7DB0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55pt" to="544.3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" strokeweight="8pt">
                <w10:wrap type="square"/>
              </v:line>
            </w:pict>
          </mc:Fallback>
        </mc:AlternateContent>
      </w: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w:t>Textes de Référence</w:t>
      </w:r>
      <w:r w:rsidRPr="001D3E84">
        <w:rPr>
          <w:rFonts w:ascii="Tahoma" w:hAnsi="Tahoma" w:cs="Tahoma"/>
          <w:b/>
          <w:color w:val="330A41" w:themeColor="text2"/>
          <w:sz w:val="22"/>
          <w:szCs w:val="24"/>
        </w:rPr>
        <w:t xml:space="preserve"> </w:t>
      </w:r>
    </w:p>
    <w:p w14:paraId="230D1629" w14:textId="77777777" w:rsidR="00930A9C" w:rsidRPr="00930A9C" w:rsidRDefault="00930A9C" w:rsidP="00930A9C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930A9C">
        <w:rPr>
          <w:rFonts w:ascii="Garamond" w:hAnsi="Garamond" w:cs="Tahoma"/>
          <w:i/>
          <w:sz w:val="22"/>
        </w:rPr>
        <w:t>CGFP, article L422-22</w:t>
      </w:r>
    </w:p>
    <w:p w14:paraId="4817F3D1" w14:textId="77777777" w:rsidR="00930A9C" w:rsidRPr="00930A9C" w:rsidRDefault="00930A9C" w:rsidP="00930A9C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930A9C">
        <w:rPr>
          <w:rFonts w:ascii="Garamond" w:hAnsi="Garamond" w:cs="Tahoma"/>
          <w:i/>
          <w:sz w:val="22"/>
        </w:rPr>
        <w:t xml:space="preserve">Décret n°2016-1858 du 23 décembre 2016 : article 20 </w:t>
      </w:r>
    </w:p>
    <w:p w14:paraId="66CCDF20" w14:textId="454E5EE4" w:rsidR="001D7079" w:rsidRPr="00687E54" w:rsidRDefault="001D7079" w:rsidP="00930A9C">
      <w:pPr>
        <w:pStyle w:val="En-tte"/>
        <w:spacing w:before="80"/>
        <w:ind w:left="1146" w:right="-1"/>
        <w:jc w:val="center"/>
        <w:rPr>
          <w:rFonts w:ascii="Garamond" w:hAnsi="Garamond" w:cs="Tahoma"/>
          <w:i/>
          <w:sz w:val="22"/>
        </w:rPr>
      </w:pPr>
    </w:p>
    <w:p w14:paraId="27C70169" w14:textId="7F286236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2F72903A" w14:textId="6B114B49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67D9444D" w14:textId="7759C51C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22A89072" w14:textId="4E7EFC2A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37BA3464" w14:textId="556DF112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D78BC09" w14:textId="31BE331C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1BD2B210" w14:textId="0CC82518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D05CEF9" w14:textId="4B4DB6AA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844E965" w14:textId="47424111" w:rsidR="001D7079" w:rsidRPr="00687E54" w:rsidRDefault="001D7079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393F6A44" w14:textId="5ADE5C81" w:rsidR="009367FA" w:rsidRPr="00687E54" w:rsidRDefault="00EC4E59" w:rsidP="00EC4E59">
      <w:pPr>
        <w:tabs>
          <w:tab w:val="left" w:pos="9975"/>
        </w:tabs>
        <w:rPr>
          <w:rFonts w:ascii="Garamond" w:hAnsi="Garamond" w:cs="Tahoma"/>
          <w:sz w:val="24"/>
          <w:szCs w:val="22"/>
        </w:rPr>
      </w:pPr>
      <w:r>
        <w:rPr>
          <w:rFonts w:ascii="Garamond" w:hAnsi="Garamond" w:cs="Tahoma"/>
          <w:sz w:val="24"/>
          <w:szCs w:val="22"/>
        </w:rPr>
        <w:tab/>
      </w:r>
    </w:p>
    <w:sectPr w:rsidR="009367FA" w:rsidRPr="00687E54" w:rsidSect="00222A98">
      <w:footerReference w:type="default" r:id="rId22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2D47D5B" w:rsidR="00B20E22" w:rsidRDefault="00B20E22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84E9FA7" w:rsidR="00B20E22" w:rsidRDefault="00B20E22" w:rsidP="00FD715D">
    <w:pPr>
      <w:pStyle w:val="Pieddepage"/>
      <w:jc w:val="right"/>
    </w:pPr>
    <w:bookmarkStart w:id="0" w:name="_Hlk124931294"/>
    <w:r>
      <w:t xml:space="preserve">Centre de Gestion de la Manche </w:t>
    </w:r>
    <w:bookmarkEnd w:id="0"/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20DEBFF9" w:rsidR="00B20E22" w:rsidRPr="00930A9C" w:rsidRDefault="00930A9C" w:rsidP="00930A9C">
    <w:pPr>
      <w:pStyle w:val="Pieddepage"/>
      <w:jc w:val="right"/>
    </w:pPr>
    <w:r w:rsidRPr="00930A9C">
      <w:rPr>
        <w:rFonts w:ascii="Tahoma" w:hAnsi="Tahoma" w:cs="Tahoma"/>
        <w:color w:val="D2435B" w:themeColor="accent1"/>
        <w:sz w:val="16"/>
        <w:szCs w:val="36"/>
      </w:rPr>
      <w:t xml:space="preserve">SAISINE : </w:t>
    </w:r>
    <w:r>
      <w:rPr>
        <w:rFonts w:ascii="Tahoma" w:hAnsi="Tahoma" w:cs="Tahoma"/>
        <w:color w:val="D2435B" w:themeColor="accent1"/>
        <w:sz w:val="16"/>
        <w:szCs w:val="36"/>
      </w:rPr>
      <w:t>S</w:t>
    </w:r>
    <w:r w:rsidRPr="00930A9C">
      <w:rPr>
        <w:rFonts w:ascii="Tahoma" w:hAnsi="Tahoma" w:cs="Tahoma"/>
        <w:color w:val="D2435B" w:themeColor="accent1"/>
        <w:sz w:val="16"/>
        <w:szCs w:val="36"/>
      </w:rPr>
      <w:t>econd refus de formation professionnelle non obligatoire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F19D" w14:textId="77777777" w:rsidR="00930A9C" w:rsidRDefault="00930A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56B1" w14:textId="77777777" w:rsidR="00930A9C" w:rsidRDefault="00930A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72351D3" w:rsidR="00B20E22" w:rsidRDefault="00B20E22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7CC722A2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34E75"/>
                          </a:gs>
                          <a:gs pos="60000">
                            <a:srgbClr val="A669AB"/>
                          </a:gs>
                          <a:gs pos="100000">
                            <a:srgbClr val="A669AB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D376A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" fillcolor="#a34e75" stroked="f">
              <v:fill color2="#a669ab" rotate="t" colors="0 #a34e75;39322f #a669ab;1 #a669ab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CC3D7EB">
              <wp:simplePos x="0" y="0"/>
              <wp:positionH relativeFrom="column">
                <wp:posOffset>1235710</wp:posOffset>
              </wp:positionH>
              <wp:positionV relativeFrom="paragraph">
                <wp:posOffset>-112395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86493" w14:textId="77777777" w:rsidR="005D46FA" w:rsidRDefault="005D46FA" w:rsidP="007428C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5D46FA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SECOND REFUS DE FORMATION PROFESSIONNELLE NON OBLIGATOIRE </w:t>
                          </w:r>
                        </w:p>
                        <w:p w14:paraId="6928F585" w14:textId="043242C6" w:rsidR="00B20E22" w:rsidRPr="000638E8" w:rsidRDefault="00B20E22" w:rsidP="007428C5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Demande d’avis de la Commission Consultative Paritaire (CCP)</w:t>
                          </w: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8C6A86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Saisine préalable par la collectivité ou l’établissement public</w:t>
                          </w:r>
                        </w:p>
                        <w:p w14:paraId="1D417628" w14:textId="77777777" w:rsidR="00B20E22" w:rsidRDefault="00B20E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-8.85pt;width:45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" filled="f" stroked="f">
              <v:textbox>
                <w:txbxContent>
                  <w:p w14:paraId="17386493" w14:textId="77777777" w:rsidR="005D46FA" w:rsidRDefault="005D46FA" w:rsidP="007428C5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5D46FA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SECOND REFUS DE FORMATION PROFESSIONNELLE NON OBLIGATOIRE </w:t>
                    </w:r>
                  </w:p>
                  <w:p w14:paraId="6928F585" w14:textId="043242C6" w:rsidR="00B20E22" w:rsidRPr="000638E8" w:rsidRDefault="00B20E22" w:rsidP="007428C5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Demande d’avis de la Commission Consultative Paritaire (CCP)</w:t>
                    </w: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8C6A86">
                      <w:rPr>
                        <w:rFonts w:ascii="Tahoma" w:hAnsi="Tahoma" w:cs="Tahoma"/>
                        <w:b/>
                        <w:bCs/>
                        <w:i/>
                        <w:color w:val="FFFFFF" w:themeColor="background1"/>
                        <w:sz w:val="22"/>
                        <w:szCs w:val="18"/>
                      </w:rPr>
                      <w:t>Saisine préalable par la collectivité ou l’établissement public</w:t>
                    </w:r>
                  </w:p>
                  <w:p w14:paraId="1D417628" w14:textId="77777777" w:rsidR="00B20E22" w:rsidRDefault="00B20E2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653470">
    <w:abstractNumId w:val="2"/>
  </w:num>
  <w:num w:numId="2" w16cid:durableId="291711085">
    <w:abstractNumId w:val="0"/>
  </w:num>
  <w:num w:numId="3" w16cid:durableId="680745876">
    <w:abstractNumId w:val="12"/>
  </w:num>
  <w:num w:numId="4" w16cid:durableId="1325205354">
    <w:abstractNumId w:val="3"/>
  </w:num>
  <w:num w:numId="5" w16cid:durableId="287708448">
    <w:abstractNumId w:val="10"/>
  </w:num>
  <w:num w:numId="6" w16cid:durableId="310641653">
    <w:abstractNumId w:val="15"/>
  </w:num>
  <w:num w:numId="7" w16cid:durableId="1123769794">
    <w:abstractNumId w:val="17"/>
  </w:num>
  <w:num w:numId="8" w16cid:durableId="828597960">
    <w:abstractNumId w:val="8"/>
  </w:num>
  <w:num w:numId="9" w16cid:durableId="463234866">
    <w:abstractNumId w:val="16"/>
  </w:num>
  <w:num w:numId="10" w16cid:durableId="2140418690">
    <w:abstractNumId w:val="5"/>
  </w:num>
  <w:num w:numId="11" w16cid:durableId="860556958">
    <w:abstractNumId w:val="4"/>
  </w:num>
  <w:num w:numId="12" w16cid:durableId="455754059">
    <w:abstractNumId w:val="1"/>
  </w:num>
  <w:num w:numId="13" w16cid:durableId="68121762">
    <w:abstractNumId w:val="9"/>
  </w:num>
  <w:num w:numId="14" w16cid:durableId="1729525462">
    <w:abstractNumId w:val="13"/>
  </w:num>
  <w:num w:numId="15" w16cid:durableId="69162695">
    <w:abstractNumId w:val="9"/>
  </w:num>
  <w:num w:numId="16" w16cid:durableId="1101681854">
    <w:abstractNumId w:val="6"/>
  </w:num>
  <w:num w:numId="17" w16cid:durableId="896278138">
    <w:abstractNumId w:val="14"/>
  </w:num>
  <w:num w:numId="18" w16cid:durableId="1654144437">
    <w:abstractNumId w:val="11"/>
  </w:num>
  <w:num w:numId="19" w16cid:durableId="465123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38E8"/>
    <w:rsid w:val="00065DF6"/>
    <w:rsid w:val="00065F1C"/>
    <w:rsid w:val="00070700"/>
    <w:rsid w:val="00090FD7"/>
    <w:rsid w:val="000B1678"/>
    <w:rsid w:val="000B381B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3E8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C7BC0"/>
    <w:rsid w:val="003D2421"/>
    <w:rsid w:val="003D33B3"/>
    <w:rsid w:val="003D43F7"/>
    <w:rsid w:val="003E750F"/>
    <w:rsid w:val="003F0961"/>
    <w:rsid w:val="003F1AE6"/>
    <w:rsid w:val="003F2280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725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D46FA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1CA0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246D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6523B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C6A86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0A9C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55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32E4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4675"/>
    <w:rsid w:val="00E959D3"/>
    <w:rsid w:val="00EA204B"/>
    <w:rsid w:val="00EA58B2"/>
    <w:rsid w:val="00EC095B"/>
    <w:rsid w:val="00EC4E59"/>
    <w:rsid w:val="00ED2904"/>
    <w:rsid w:val="00ED3FB4"/>
    <w:rsid w:val="00EE5C43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C1DFC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table" w:styleId="Grilledetableauclaire">
    <w:name w:val="Grid Table Light"/>
    <w:basedOn w:val="TableauNormal"/>
    <w:uiPriority w:val="40"/>
    <w:rsid w:val="005D46FA"/>
    <w:pPr>
      <w:spacing w:before="0" w:after="0" w:line="240" w:lineRule="auto"/>
    </w:pPr>
    <w:rPr>
      <w:rFonts w:ascii="CG Times" w:eastAsia="Times New Roman" w:hAnsi="CG Times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8F84-9339-411D-9488-758457F8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292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Aurélie VIARD</cp:lastModifiedBy>
  <cp:revision>6</cp:revision>
  <cp:lastPrinted>2018-09-14T09:14:00Z</cp:lastPrinted>
  <dcterms:created xsi:type="dcterms:W3CDTF">2023-01-23T15:28:00Z</dcterms:created>
  <dcterms:modified xsi:type="dcterms:W3CDTF">2023-01-26T09:35:00Z</dcterms:modified>
</cp:coreProperties>
</file>