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2988711"/>
    <w:p w14:paraId="40B68438" w14:textId="77777777" w:rsidR="007C0D81" w:rsidRPr="00B5726D" w:rsidRDefault="007C0D81" w:rsidP="007C0D81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B5726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Autorité territoriale"/>
            </w:textInput>
          </w:ffData>
        </w:fldChar>
      </w:r>
      <w:r w:rsidRPr="00B5726D">
        <w:rPr>
          <w:rFonts w:ascii="Tahoma" w:hAnsi="Tahoma" w:cs="Tahoma"/>
        </w:rPr>
        <w:instrText xml:space="preserve"> FORMTEXT </w:instrText>
      </w:r>
      <w:r w:rsidRPr="00B5726D">
        <w:rPr>
          <w:rFonts w:ascii="Tahoma" w:hAnsi="Tahoma" w:cs="Tahoma"/>
        </w:rPr>
      </w:r>
      <w:r w:rsidRPr="00B5726D">
        <w:rPr>
          <w:rFonts w:ascii="Tahoma" w:hAnsi="Tahoma" w:cs="Tahoma"/>
        </w:rPr>
        <w:fldChar w:fldCharType="separate"/>
      </w:r>
      <w:r w:rsidRPr="00B5726D">
        <w:rPr>
          <w:rFonts w:ascii="Tahoma" w:hAnsi="Tahoma" w:cs="Tahoma"/>
          <w:noProof/>
        </w:rPr>
        <w:t>Autorité territoriale</w:t>
      </w:r>
      <w:r w:rsidRPr="00B5726D">
        <w:rPr>
          <w:rFonts w:ascii="Tahoma" w:hAnsi="Tahoma" w:cs="Tahoma"/>
        </w:rPr>
        <w:fldChar w:fldCharType="end"/>
      </w:r>
      <w:r w:rsidRPr="00B5726D">
        <w:rPr>
          <w:rFonts w:ascii="Tahoma" w:hAnsi="Tahoma" w:cs="Tahoma"/>
        </w:rPr>
        <w:t xml:space="preserve"> </w:t>
      </w:r>
    </w:p>
    <w:p w14:paraId="34FB1E8D" w14:textId="77777777" w:rsidR="007C0D81" w:rsidRPr="00B5726D" w:rsidRDefault="007C0D81" w:rsidP="007C0D81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B5726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B5726D">
        <w:rPr>
          <w:rFonts w:ascii="Tahoma" w:hAnsi="Tahoma" w:cs="Tahoma"/>
        </w:rPr>
        <w:instrText xml:space="preserve"> FORMTEXT </w:instrText>
      </w:r>
      <w:r w:rsidRPr="00B5726D">
        <w:rPr>
          <w:rFonts w:ascii="Tahoma" w:hAnsi="Tahoma" w:cs="Tahoma"/>
        </w:rPr>
      </w:r>
      <w:r w:rsidRPr="00B5726D">
        <w:rPr>
          <w:rFonts w:ascii="Tahoma" w:hAnsi="Tahoma" w:cs="Tahoma"/>
        </w:rPr>
        <w:fldChar w:fldCharType="separate"/>
      </w:r>
      <w:r w:rsidRPr="00B5726D">
        <w:rPr>
          <w:rFonts w:ascii="Tahoma" w:hAnsi="Tahoma" w:cs="Tahoma"/>
          <w:noProof/>
        </w:rPr>
        <w:t>Adresse</w:t>
      </w:r>
      <w:r w:rsidRPr="00B5726D">
        <w:rPr>
          <w:rFonts w:ascii="Tahoma" w:hAnsi="Tahoma" w:cs="Tahoma"/>
        </w:rPr>
        <w:fldChar w:fldCharType="end"/>
      </w:r>
      <w:r w:rsidRPr="00B5726D">
        <w:rPr>
          <w:rFonts w:ascii="Tahoma" w:hAnsi="Tahoma" w:cs="Tahoma"/>
        </w:rPr>
        <w:t xml:space="preserve"> </w:t>
      </w:r>
    </w:p>
    <w:p w14:paraId="20CFE8A2" w14:textId="77777777" w:rsidR="007C0D81" w:rsidRPr="00B5726D" w:rsidRDefault="007C0D81" w:rsidP="007C0D81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B5726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Code postal"/>
            </w:textInput>
          </w:ffData>
        </w:fldChar>
      </w:r>
      <w:r w:rsidRPr="00B5726D">
        <w:rPr>
          <w:rFonts w:ascii="Tahoma" w:hAnsi="Tahoma" w:cs="Tahoma"/>
        </w:rPr>
        <w:instrText xml:space="preserve"> FORMTEXT </w:instrText>
      </w:r>
      <w:r w:rsidRPr="00B5726D">
        <w:rPr>
          <w:rFonts w:ascii="Tahoma" w:hAnsi="Tahoma" w:cs="Tahoma"/>
        </w:rPr>
      </w:r>
      <w:r w:rsidRPr="00B5726D">
        <w:rPr>
          <w:rFonts w:ascii="Tahoma" w:hAnsi="Tahoma" w:cs="Tahoma"/>
        </w:rPr>
        <w:fldChar w:fldCharType="separate"/>
      </w:r>
      <w:r w:rsidRPr="00B5726D">
        <w:rPr>
          <w:rFonts w:ascii="Tahoma" w:hAnsi="Tahoma" w:cs="Tahoma"/>
          <w:noProof/>
        </w:rPr>
        <w:t>Code postal</w:t>
      </w:r>
      <w:r w:rsidRPr="00B5726D">
        <w:rPr>
          <w:rFonts w:ascii="Tahoma" w:hAnsi="Tahoma" w:cs="Tahoma"/>
        </w:rPr>
        <w:fldChar w:fldCharType="end"/>
      </w:r>
      <w:r w:rsidRPr="00B5726D">
        <w:rPr>
          <w:rFonts w:ascii="Tahoma" w:hAnsi="Tahoma" w:cs="Tahoma"/>
        </w:rPr>
        <w:t xml:space="preserve"> </w:t>
      </w:r>
      <w:r w:rsidRPr="00B5726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Commune"/>
            </w:textInput>
          </w:ffData>
        </w:fldChar>
      </w:r>
      <w:r w:rsidRPr="00B5726D">
        <w:rPr>
          <w:rFonts w:ascii="Tahoma" w:hAnsi="Tahoma" w:cs="Tahoma"/>
        </w:rPr>
        <w:instrText xml:space="preserve"> FORMTEXT </w:instrText>
      </w:r>
      <w:r w:rsidRPr="00B5726D">
        <w:rPr>
          <w:rFonts w:ascii="Tahoma" w:hAnsi="Tahoma" w:cs="Tahoma"/>
        </w:rPr>
      </w:r>
      <w:r w:rsidRPr="00B5726D">
        <w:rPr>
          <w:rFonts w:ascii="Tahoma" w:hAnsi="Tahoma" w:cs="Tahoma"/>
        </w:rPr>
        <w:fldChar w:fldCharType="separate"/>
      </w:r>
      <w:r w:rsidRPr="00B5726D">
        <w:rPr>
          <w:rFonts w:ascii="Tahoma" w:hAnsi="Tahoma" w:cs="Tahoma"/>
          <w:noProof/>
        </w:rPr>
        <w:t>Commune</w:t>
      </w:r>
      <w:r w:rsidRPr="00B5726D">
        <w:rPr>
          <w:rFonts w:ascii="Tahoma" w:hAnsi="Tahoma" w:cs="Tahoma"/>
        </w:rPr>
        <w:fldChar w:fldCharType="end"/>
      </w:r>
    </w:p>
    <w:p w14:paraId="631C476C" w14:textId="77777777" w:rsidR="007C0D81" w:rsidRPr="00B5726D" w:rsidRDefault="007C0D81" w:rsidP="007C0D81">
      <w:pPr>
        <w:pStyle w:val="Default"/>
        <w:rPr>
          <w:rFonts w:ascii="Tahoma" w:hAnsi="Tahoma" w:cs="Tahoma"/>
        </w:rPr>
      </w:pPr>
    </w:p>
    <w:p w14:paraId="4EECD965" w14:textId="77777777" w:rsidR="007C0D81" w:rsidRPr="00B5726D" w:rsidRDefault="007C0D81" w:rsidP="007C0D81">
      <w:pPr>
        <w:jc w:val="right"/>
        <w:rPr>
          <w:rFonts w:ascii="Tahoma" w:hAnsi="Tahoma" w:cs="Tahoma"/>
          <w:sz w:val="24"/>
          <w:szCs w:val="24"/>
        </w:rPr>
      </w:pPr>
      <w:r w:rsidRPr="00B5726D">
        <w:rPr>
          <w:rFonts w:ascii="Tahoma" w:hAnsi="Tahoma" w:cs="Tahoma"/>
          <w:sz w:val="24"/>
          <w:szCs w:val="24"/>
        </w:rPr>
        <w:fldChar w:fldCharType="begin">
          <w:ffData>
            <w:name w:val="Texte62"/>
            <w:enabled/>
            <w:calcOnExit w:val="0"/>
            <w:textInput>
              <w:default w:val="Civilté Prénom NOM"/>
            </w:textInput>
          </w:ffData>
        </w:fldChar>
      </w:r>
      <w:bookmarkStart w:id="1" w:name="Texte62"/>
      <w:r w:rsidRPr="00B5726D">
        <w:rPr>
          <w:rFonts w:ascii="Tahoma" w:hAnsi="Tahoma" w:cs="Tahoma"/>
          <w:sz w:val="24"/>
          <w:szCs w:val="24"/>
        </w:rPr>
        <w:instrText xml:space="preserve"> FORMTEXT </w:instrText>
      </w:r>
      <w:r w:rsidRPr="00B5726D">
        <w:rPr>
          <w:rFonts w:ascii="Tahoma" w:hAnsi="Tahoma" w:cs="Tahoma"/>
          <w:sz w:val="24"/>
          <w:szCs w:val="24"/>
        </w:rPr>
      </w:r>
      <w:r w:rsidRPr="00B5726D">
        <w:rPr>
          <w:rFonts w:ascii="Tahoma" w:hAnsi="Tahoma" w:cs="Tahoma"/>
          <w:sz w:val="24"/>
          <w:szCs w:val="24"/>
        </w:rPr>
        <w:fldChar w:fldCharType="separate"/>
      </w:r>
      <w:r w:rsidRPr="00B5726D">
        <w:rPr>
          <w:rFonts w:ascii="Tahoma" w:hAnsi="Tahoma" w:cs="Tahoma"/>
          <w:noProof/>
          <w:sz w:val="24"/>
          <w:szCs w:val="24"/>
        </w:rPr>
        <w:t>Civilté Prénom NOM</w:t>
      </w:r>
      <w:r w:rsidRPr="00B5726D">
        <w:rPr>
          <w:rFonts w:ascii="Tahoma" w:hAnsi="Tahoma" w:cs="Tahoma"/>
          <w:sz w:val="24"/>
          <w:szCs w:val="24"/>
        </w:rPr>
        <w:fldChar w:fldCharType="end"/>
      </w:r>
      <w:bookmarkEnd w:id="1"/>
      <w:r w:rsidRPr="00B5726D">
        <w:rPr>
          <w:rFonts w:ascii="Tahoma" w:hAnsi="Tahoma" w:cs="Tahoma"/>
          <w:sz w:val="24"/>
          <w:szCs w:val="24"/>
        </w:rPr>
        <w:t xml:space="preserve"> </w:t>
      </w:r>
    </w:p>
    <w:p w14:paraId="6F5CC564" w14:textId="77777777" w:rsidR="007C0D81" w:rsidRPr="00B5726D" w:rsidRDefault="007C0D81" w:rsidP="007C0D81">
      <w:pPr>
        <w:pStyle w:val="NormalWeb"/>
        <w:spacing w:before="0" w:beforeAutospacing="0" w:after="0" w:afterAutospacing="0"/>
        <w:jc w:val="right"/>
        <w:rPr>
          <w:rFonts w:ascii="Tahoma" w:hAnsi="Tahoma" w:cs="Tahoma"/>
        </w:rPr>
      </w:pPr>
      <w:r w:rsidRPr="00B5726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B5726D">
        <w:rPr>
          <w:rFonts w:ascii="Tahoma" w:hAnsi="Tahoma" w:cs="Tahoma"/>
        </w:rPr>
        <w:instrText xml:space="preserve"> FORMTEXT </w:instrText>
      </w:r>
      <w:r w:rsidRPr="00B5726D">
        <w:rPr>
          <w:rFonts w:ascii="Tahoma" w:hAnsi="Tahoma" w:cs="Tahoma"/>
        </w:rPr>
      </w:r>
      <w:r w:rsidRPr="00B5726D">
        <w:rPr>
          <w:rFonts w:ascii="Tahoma" w:hAnsi="Tahoma" w:cs="Tahoma"/>
        </w:rPr>
        <w:fldChar w:fldCharType="separate"/>
      </w:r>
      <w:r w:rsidRPr="00B5726D">
        <w:rPr>
          <w:rFonts w:ascii="Tahoma" w:hAnsi="Tahoma" w:cs="Tahoma"/>
          <w:noProof/>
        </w:rPr>
        <w:t>Adresse</w:t>
      </w:r>
      <w:r w:rsidRPr="00B5726D">
        <w:rPr>
          <w:rFonts w:ascii="Tahoma" w:hAnsi="Tahoma" w:cs="Tahoma"/>
        </w:rPr>
        <w:fldChar w:fldCharType="end"/>
      </w:r>
      <w:r w:rsidRPr="00B5726D">
        <w:rPr>
          <w:rFonts w:ascii="Tahoma" w:hAnsi="Tahoma" w:cs="Tahoma"/>
        </w:rPr>
        <w:t xml:space="preserve"> </w:t>
      </w:r>
    </w:p>
    <w:p w14:paraId="550D7507" w14:textId="77777777" w:rsidR="007C0D81" w:rsidRPr="00B5726D" w:rsidRDefault="007C0D81" w:rsidP="007C0D81">
      <w:pPr>
        <w:pStyle w:val="Default"/>
        <w:jc w:val="right"/>
        <w:rPr>
          <w:rFonts w:ascii="Tahoma" w:hAnsi="Tahoma" w:cs="Tahoma"/>
        </w:rPr>
      </w:pPr>
      <w:r w:rsidRPr="00B5726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Code postal"/>
            </w:textInput>
          </w:ffData>
        </w:fldChar>
      </w:r>
      <w:r w:rsidRPr="00B5726D">
        <w:rPr>
          <w:rFonts w:ascii="Tahoma" w:hAnsi="Tahoma" w:cs="Tahoma"/>
        </w:rPr>
        <w:instrText xml:space="preserve"> FORMTEXT </w:instrText>
      </w:r>
      <w:r w:rsidRPr="00B5726D">
        <w:rPr>
          <w:rFonts w:ascii="Tahoma" w:hAnsi="Tahoma" w:cs="Tahoma"/>
        </w:rPr>
      </w:r>
      <w:r w:rsidRPr="00B5726D">
        <w:rPr>
          <w:rFonts w:ascii="Tahoma" w:hAnsi="Tahoma" w:cs="Tahoma"/>
        </w:rPr>
        <w:fldChar w:fldCharType="separate"/>
      </w:r>
      <w:r w:rsidRPr="00B5726D">
        <w:rPr>
          <w:rFonts w:ascii="Tahoma" w:hAnsi="Tahoma" w:cs="Tahoma"/>
          <w:noProof/>
        </w:rPr>
        <w:t>Code postal</w:t>
      </w:r>
      <w:r w:rsidRPr="00B5726D">
        <w:rPr>
          <w:rFonts w:ascii="Tahoma" w:hAnsi="Tahoma" w:cs="Tahoma"/>
        </w:rPr>
        <w:fldChar w:fldCharType="end"/>
      </w:r>
      <w:r w:rsidRPr="00B5726D">
        <w:rPr>
          <w:rFonts w:ascii="Tahoma" w:hAnsi="Tahoma" w:cs="Tahoma"/>
        </w:rPr>
        <w:t xml:space="preserve"> </w:t>
      </w:r>
      <w:r w:rsidRPr="00B5726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Commune"/>
            </w:textInput>
          </w:ffData>
        </w:fldChar>
      </w:r>
      <w:r w:rsidRPr="00B5726D">
        <w:rPr>
          <w:rFonts w:ascii="Tahoma" w:hAnsi="Tahoma" w:cs="Tahoma"/>
        </w:rPr>
        <w:instrText xml:space="preserve"> FORMTEXT </w:instrText>
      </w:r>
      <w:r w:rsidRPr="00B5726D">
        <w:rPr>
          <w:rFonts w:ascii="Tahoma" w:hAnsi="Tahoma" w:cs="Tahoma"/>
        </w:rPr>
      </w:r>
      <w:r w:rsidRPr="00B5726D">
        <w:rPr>
          <w:rFonts w:ascii="Tahoma" w:hAnsi="Tahoma" w:cs="Tahoma"/>
        </w:rPr>
        <w:fldChar w:fldCharType="separate"/>
      </w:r>
      <w:r w:rsidRPr="00B5726D">
        <w:rPr>
          <w:rFonts w:ascii="Tahoma" w:hAnsi="Tahoma" w:cs="Tahoma"/>
          <w:noProof/>
        </w:rPr>
        <w:t>Commune</w:t>
      </w:r>
      <w:r w:rsidRPr="00B5726D">
        <w:rPr>
          <w:rFonts w:ascii="Tahoma" w:hAnsi="Tahoma" w:cs="Tahoma"/>
        </w:rPr>
        <w:fldChar w:fldCharType="end"/>
      </w:r>
      <w:bookmarkEnd w:id="0"/>
    </w:p>
    <w:p w14:paraId="004F765F" w14:textId="77777777" w:rsidR="007C0D81" w:rsidRDefault="007C0D81" w:rsidP="007C0D81">
      <w:pPr>
        <w:ind w:right="-567"/>
        <w:rPr>
          <w:rFonts w:ascii="Tahoma" w:hAnsi="Tahoma" w:cs="Tahoma"/>
          <w:i/>
          <w:iCs/>
        </w:rPr>
      </w:pPr>
    </w:p>
    <w:p w14:paraId="037CD26A" w14:textId="77777777" w:rsidR="007C0D81" w:rsidRDefault="007C0D81" w:rsidP="007C0D81">
      <w:pPr>
        <w:ind w:right="-567"/>
        <w:rPr>
          <w:rFonts w:ascii="Tahoma" w:hAnsi="Tahoma" w:cs="Tahoma"/>
          <w:i/>
          <w:iCs/>
        </w:rPr>
      </w:pPr>
    </w:p>
    <w:p w14:paraId="66A0CCF4" w14:textId="306B15A8" w:rsidR="007C0D81" w:rsidRPr="00A3331A" w:rsidRDefault="007C0D81" w:rsidP="007C0D81">
      <w:pPr>
        <w:ind w:left="4820" w:right="-567" w:firstLine="142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</w:t>
      </w:r>
      <w:r w:rsidRPr="00A3331A">
        <w:rPr>
          <w:rFonts w:ascii="Tahoma" w:hAnsi="Tahoma" w:cs="Tahoma"/>
          <w:i/>
          <w:iCs/>
        </w:rPr>
        <w:t>À ……………, le…………….</w:t>
      </w:r>
    </w:p>
    <w:p w14:paraId="41E38771" w14:textId="77777777" w:rsidR="007C0D81" w:rsidRPr="00A3331A" w:rsidRDefault="007C0D81" w:rsidP="007C0D81">
      <w:pPr>
        <w:ind w:right="-567"/>
        <w:rPr>
          <w:rFonts w:ascii="Tahoma" w:hAnsi="Tahoma" w:cs="Tahoma"/>
          <w:i/>
          <w:iCs/>
        </w:rPr>
      </w:pPr>
      <w:bookmarkStart w:id="2" w:name="_Hlk132988763"/>
      <w:r w:rsidRPr="00A3331A">
        <w:rPr>
          <w:rFonts w:ascii="Tahoma" w:hAnsi="Tahoma" w:cs="Tahoma"/>
          <w:i/>
          <w:iCs/>
        </w:rPr>
        <w:t>Dossier suivi par ………………</w:t>
      </w:r>
    </w:p>
    <w:p w14:paraId="50CFC2BB" w14:textId="77777777" w:rsidR="007C0D81" w:rsidRPr="00A3331A" w:rsidRDefault="007C0D81" w:rsidP="007C0D81">
      <w:pPr>
        <w:ind w:right="-567"/>
        <w:rPr>
          <w:rFonts w:ascii="Tahoma" w:hAnsi="Tahoma" w:cs="Tahoma"/>
          <w:i/>
          <w:iCs/>
        </w:rPr>
      </w:pPr>
      <w:r w:rsidRPr="00A3331A">
        <w:rPr>
          <w:rFonts w:ascii="Tahoma" w:hAnsi="Tahoma" w:cs="Tahoma"/>
          <w:i/>
          <w:iCs/>
        </w:rPr>
        <w:t>Service …………………………</w:t>
      </w:r>
    </w:p>
    <w:bookmarkEnd w:id="2"/>
    <w:p w14:paraId="76D07CEC" w14:textId="77777777" w:rsidR="00096EBD" w:rsidRPr="007C0D81" w:rsidRDefault="00096EBD" w:rsidP="001A19D0">
      <w:pPr>
        <w:ind w:right="-567"/>
        <w:rPr>
          <w:rFonts w:ascii="Tahoma" w:hAnsi="Tahoma" w:cs="Tahoma"/>
          <w:i/>
          <w:iCs/>
        </w:rPr>
      </w:pPr>
      <w:r w:rsidRPr="007C0D81">
        <w:rPr>
          <w:rFonts w:ascii="Tahoma" w:hAnsi="Tahoma" w:cs="Tahoma"/>
          <w:i/>
          <w:iCs/>
        </w:rPr>
        <w:t>Recommandé avec accusé de réception</w:t>
      </w:r>
    </w:p>
    <w:p w14:paraId="3755733B" w14:textId="77777777" w:rsidR="002C085C" w:rsidRPr="007C0D81" w:rsidRDefault="002C085C" w:rsidP="002C085C">
      <w:pPr>
        <w:rPr>
          <w:rFonts w:ascii="Tahoma" w:hAnsi="Tahoma" w:cs="Tahoma"/>
          <w:i/>
          <w:iCs/>
        </w:rPr>
      </w:pPr>
    </w:p>
    <w:p w14:paraId="64325DE5" w14:textId="77777777" w:rsidR="002C085C" w:rsidRPr="002C085C" w:rsidRDefault="002C085C" w:rsidP="002C085C">
      <w:pPr>
        <w:ind w:left="567" w:firstLine="567"/>
        <w:jc w:val="both"/>
        <w:rPr>
          <w:sz w:val="22"/>
        </w:rPr>
      </w:pPr>
    </w:p>
    <w:p w14:paraId="3F582A16" w14:textId="77777777" w:rsidR="007C0D81" w:rsidRDefault="007C0D81" w:rsidP="0027251B">
      <w:pPr>
        <w:pStyle w:val="Default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Madame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Monsieur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,</w:t>
      </w:r>
    </w:p>
    <w:p w14:paraId="3DA91052" w14:textId="77777777" w:rsidR="00096EBD" w:rsidRDefault="00096EBD" w:rsidP="001A19D0">
      <w:pPr>
        <w:spacing w:line="360" w:lineRule="auto"/>
        <w:ind w:firstLine="567"/>
        <w:jc w:val="both"/>
        <w:rPr>
          <w:sz w:val="22"/>
        </w:rPr>
      </w:pPr>
    </w:p>
    <w:p w14:paraId="19E3FDAC" w14:textId="0A7F26A1" w:rsidR="002C085C" w:rsidRPr="0027251B" w:rsidRDefault="002C085C" w:rsidP="0027251B">
      <w:pPr>
        <w:pStyle w:val="TEXTE"/>
        <w:numPr>
          <w:ilvl w:val="0"/>
          <w:numId w:val="0"/>
        </w:numPr>
        <w:spacing w:before="0" w:after="0"/>
        <w:ind w:firstLine="567"/>
        <w:rPr>
          <w:rFonts w:ascii="Tahoma" w:hAnsi="Tahoma" w:cs="Tahoma"/>
          <w:bCs/>
          <w:color w:val="auto"/>
          <w:sz w:val="24"/>
          <w:szCs w:val="24"/>
        </w:rPr>
      </w:pPr>
      <w:r w:rsidRPr="0027251B">
        <w:rPr>
          <w:rFonts w:ascii="Tahoma" w:hAnsi="Tahoma" w:cs="Tahoma"/>
          <w:bCs/>
          <w:color w:val="auto"/>
          <w:sz w:val="24"/>
          <w:szCs w:val="24"/>
        </w:rPr>
        <w:t xml:space="preserve">Par arrêté en date du </w:t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instrText xml:space="preserve"> FORMTEXT </w:instrText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fldChar w:fldCharType="separate"/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t>...........................</w:t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fldChar w:fldCharType="end"/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t xml:space="preserve">, </w:t>
      </w:r>
      <w:r w:rsidRPr="0027251B">
        <w:rPr>
          <w:rFonts w:ascii="Tahoma" w:hAnsi="Tahoma" w:cs="Tahoma"/>
          <w:bCs/>
          <w:color w:val="auto"/>
          <w:sz w:val="24"/>
          <w:szCs w:val="24"/>
        </w:rPr>
        <w:t xml:space="preserve">vous avez été </w:t>
      </w:r>
      <w:r w:rsidR="007C0D81" w:rsidRPr="0027251B">
        <w:rPr>
          <w:rFonts w:ascii="Tahoma" w:hAnsi="Tahoma" w:cs="Tahoma"/>
          <w:bCs/>
          <w:color w:val="auto"/>
          <w:sz w:val="24"/>
          <w:szCs w:val="24"/>
        </w:rPr>
        <w:t>placé</w:t>
      </w:r>
      <w:r w:rsidR="007C0D81" w:rsidRPr="0027251B">
        <w:rPr>
          <w:rFonts w:ascii="Tahoma" w:hAnsi="Tahoma" w:cs="Tahoma"/>
          <w:bCs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"/>
            </w:textInput>
          </w:ffData>
        </w:fldChar>
      </w:r>
      <w:r w:rsidR="007C0D81" w:rsidRPr="0027251B">
        <w:rPr>
          <w:rFonts w:ascii="Tahoma" w:hAnsi="Tahoma" w:cs="Tahoma"/>
          <w:bCs/>
          <w:color w:val="auto"/>
          <w:sz w:val="24"/>
          <w:szCs w:val="24"/>
        </w:rPr>
        <w:instrText xml:space="preserve"> FORMTEXT </w:instrText>
      </w:r>
      <w:r w:rsidR="007C0D81" w:rsidRPr="0027251B">
        <w:rPr>
          <w:rFonts w:ascii="Tahoma" w:hAnsi="Tahoma" w:cs="Tahoma"/>
          <w:bCs/>
          <w:color w:val="auto"/>
          <w:sz w:val="24"/>
          <w:szCs w:val="24"/>
        </w:rPr>
      </w:r>
      <w:r w:rsidR="007C0D81" w:rsidRPr="0027251B">
        <w:rPr>
          <w:rFonts w:ascii="Tahoma" w:hAnsi="Tahoma" w:cs="Tahoma"/>
          <w:bCs/>
          <w:color w:val="auto"/>
          <w:sz w:val="24"/>
          <w:szCs w:val="24"/>
        </w:rPr>
        <w:fldChar w:fldCharType="separate"/>
      </w:r>
      <w:r w:rsidR="007C0D81" w:rsidRPr="0027251B">
        <w:rPr>
          <w:rFonts w:ascii="Tahoma" w:hAnsi="Tahoma" w:cs="Tahoma"/>
          <w:bCs/>
          <w:color w:val="auto"/>
          <w:sz w:val="24"/>
          <w:szCs w:val="24"/>
        </w:rPr>
        <w:t>e</w:t>
      </w:r>
      <w:r w:rsidR="007C0D81" w:rsidRPr="0027251B">
        <w:rPr>
          <w:rFonts w:ascii="Tahoma" w:hAnsi="Tahoma" w:cs="Tahoma"/>
          <w:bCs/>
          <w:color w:val="auto"/>
          <w:sz w:val="24"/>
          <w:szCs w:val="24"/>
        </w:rPr>
        <w:fldChar w:fldCharType="end"/>
      </w:r>
      <w:r w:rsidR="007C0D81" w:rsidRPr="0027251B">
        <w:rPr>
          <w:rFonts w:ascii="Tahoma" w:hAnsi="Tahoma" w:cs="Tahoma"/>
          <w:bCs/>
          <w:color w:val="auto"/>
          <w:sz w:val="24"/>
          <w:szCs w:val="24"/>
        </w:rPr>
        <w:t xml:space="preserve"> </w:t>
      </w:r>
      <w:r w:rsidRPr="0027251B">
        <w:rPr>
          <w:rFonts w:ascii="Tahoma" w:hAnsi="Tahoma" w:cs="Tahoma"/>
          <w:bCs/>
          <w:color w:val="auto"/>
          <w:sz w:val="24"/>
          <w:szCs w:val="24"/>
        </w:rPr>
        <w:t>en position de disponibilité</w:t>
      </w:r>
      <w:r w:rsidR="00522EBF" w:rsidRPr="0027251B">
        <w:rPr>
          <w:rFonts w:ascii="Tahoma" w:hAnsi="Tahoma" w:cs="Tahoma"/>
          <w:bCs/>
          <w:color w:val="auto"/>
          <w:sz w:val="24"/>
          <w:szCs w:val="24"/>
        </w:rPr>
        <w:t xml:space="preserve"> pour </w:t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otif"/>
            </w:textInput>
          </w:ffData>
        </w:fldChar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instrText xml:space="preserve"> FORMTEXT </w:instrText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fldChar w:fldCharType="separate"/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t>motif</w:t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fldChar w:fldCharType="end"/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t xml:space="preserve"> </w:t>
      </w:r>
      <w:r w:rsidR="007D1CBB" w:rsidRPr="0027251B">
        <w:rPr>
          <w:rFonts w:ascii="Tahoma" w:hAnsi="Tahoma" w:cs="Tahoma"/>
          <w:bCs/>
          <w:color w:val="auto"/>
          <w:sz w:val="24"/>
          <w:szCs w:val="24"/>
        </w:rPr>
        <w:t xml:space="preserve">prévue par l’article </w:t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instrText xml:space="preserve"> FORMTEXT </w:instrText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fldChar w:fldCharType="separate"/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t>...............</w:t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fldChar w:fldCharType="end"/>
      </w:r>
      <w:r w:rsidR="007D1CBB" w:rsidRPr="0027251B">
        <w:rPr>
          <w:rFonts w:ascii="Tahoma" w:hAnsi="Tahoma" w:cs="Tahoma"/>
          <w:bCs/>
          <w:color w:val="auto"/>
          <w:sz w:val="24"/>
          <w:szCs w:val="24"/>
        </w:rPr>
        <w:t xml:space="preserve"> </w:t>
      </w:r>
      <w:r w:rsidR="00C41796" w:rsidRPr="0027251B">
        <w:rPr>
          <w:rFonts w:ascii="Tahoma" w:hAnsi="Tahoma" w:cs="Tahoma"/>
          <w:bCs/>
          <w:color w:val="auto"/>
          <w:sz w:val="24"/>
          <w:szCs w:val="24"/>
        </w:rPr>
        <w:t>du décret n°86-68 du 13 janvier 1986 relatif aux positions de détachement, de disponibilité, de congé parental des fonctionnaires territoriaux et à l'intégration</w:t>
      </w:r>
      <w:r w:rsidR="007D1CBB" w:rsidRPr="0027251B">
        <w:rPr>
          <w:rFonts w:ascii="Tahoma" w:hAnsi="Tahoma" w:cs="Tahoma"/>
          <w:bCs/>
          <w:color w:val="auto"/>
          <w:sz w:val="24"/>
          <w:szCs w:val="24"/>
        </w:rPr>
        <w:t xml:space="preserve">, pour une période de </w:t>
      </w:r>
      <w:r w:rsidR="0027251B">
        <w:rPr>
          <w:rFonts w:ascii="Tahoma" w:hAnsi="Tahoma" w:cs="Tahoma"/>
          <w:bCs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an(s)/mois"/>
            </w:textInput>
          </w:ffData>
        </w:fldChar>
      </w:r>
      <w:r w:rsidR="0027251B">
        <w:rPr>
          <w:rFonts w:ascii="Tahoma" w:hAnsi="Tahoma" w:cs="Tahoma"/>
          <w:bCs/>
          <w:color w:val="auto"/>
          <w:sz w:val="24"/>
          <w:szCs w:val="24"/>
        </w:rPr>
        <w:instrText xml:space="preserve"> FORMTEXT </w:instrText>
      </w:r>
      <w:r w:rsidR="0027251B">
        <w:rPr>
          <w:rFonts w:ascii="Tahoma" w:hAnsi="Tahoma" w:cs="Tahoma"/>
          <w:bCs/>
          <w:color w:val="auto"/>
          <w:sz w:val="24"/>
          <w:szCs w:val="24"/>
        </w:rPr>
      </w:r>
      <w:r w:rsidR="0027251B">
        <w:rPr>
          <w:rFonts w:ascii="Tahoma" w:hAnsi="Tahoma" w:cs="Tahoma"/>
          <w:bCs/>
          <w:color w:val="auto"/>
          <w:sz w:val="24"/>
          <w:szCs w:val="24"/>
        </w:rPr>
        <w:fldChar w:fldCharType="separate"/>
      </w:r>
      <w:r w:rsidR="0027251B">
        <w:rPr>
          <w:rFonts w:ascii="Tahoma" w:hAnsi="Tahoma" w:cs="Tahoma"/>
          <w:bCs/>
          <w:noProof/>
          <w:color w:val="auto"/>
          <w:sz w:val="24"/>
          <w:szCs w:val="24"/>
        </w:rPr>
        <w:t>.............an(s)/mois</w:t>
      </w:r>
      <w:r w:rsidR="0027251B">
        <w:rPr>
          <w:rFonts w:ascii="Tahoma" w:hAnsi="Tahoma" w:cs="Tahoma"/>
          <w:bCs/>
          <w:color w:val="auto"/>
          <w:sz w:val="24"/>
          <w:szCs w:val="24"/>
        </w:rPr>
        <w:fldChar w:fldCharType="end"/>
      </w:r>
      <w:r w:rsidR="007D1CBB" w:rsidRPr="0027251B">
        <w:rPr>
          <w:rFonts w:ascii="Tahoma" w:hAnsi="Tahoma" w:cs="Tahoma"/>
          <w:bCs/>
          <w:color w:val="auto"/>
          <w:sz w:val="24"/>
          <w:szCs w:val="24"/>
        </w:rPr>
        <w:t>.</w:t>
      </w:r>
    </w:p>
    <w:p w14:paraId="5A8767D4" w14:textId="77777777" w:rsidR="001A19D0" w:rsidRPr="0027251B" w:rsidRDefault="001A19D0" w:rsidP="0027251B">
      <w:pPr>
        <w:pStyle w:val="TEXTE"/>
        <w:numPr>
          <w:ilvl w:val="0"/>
          <w:numId w:val="0"/>
        </w:numPr>
        <w:spacing w:before="0" w:after="0"/>
        <w:ind w:firstLine="567"/>
        <w:rPr>
          <w:rFonts w:ascii="Tahoma" w:hAnsi="Tahoma" w:cs="Tahoma"/>
          <w:bCs/>
          <w:color w:val="auto"/>
          <w:sz w:val="24"/>
          <w:szCs w:val="24"/>
        </w:rPr>
      </w:pPr>
    </w:p>
    <w:p w14:paraId="17A720A3" w14:textId="454BBAA0" w:rsidR="001A19D0" w:rsidRPr="007C0D81" w:rsidRDefault="00AB2AEE" w:rsidP="007C0D81">
      <w:pPr>
        <w:pStyle w:val="TEXTE"/>
        <w:numPr>
          <w:ilvl w:val="0"/>
          <w:numId w:val="0"/>
        </w:numPr>
        <w:spacing w:before="0" w:after="0"/>
        <w:ind w:firstLine="567"/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Ce décret </w:t>
      </w:r>
      <w:r w:rsidR="001A19D0" w:rsidRPr="007C0D81">
        <w:rPr>
          <w:rFonts w:ascii="Tahoma" w:hAnsi="Tahoma" w:cs="Tahoma"/>
          <w:bCs/>
          <w:color w:val="auto"/>
          <w:sz w:val="24"/>
          <w:szCs w:val="24"/>
        </w:rPr>
        <w:t>prévoit dans son article 26 que, « sauf dans le cas où la période de mise en disponibilité n'excède pas trois mois, le fonctionnaire mis en disponibilité sur sa demande fait connaître à son administration d'origine sa décision de solliciter le renouvellement de la disponibilité ou de réintégrer son cadre d'emplois d'origine trois mois au moins avant l'expiration de la disponibilité ».</w:t>
      </w:r>
    </w:p>
    <w:p w14:paraId="019BC0EB" w14:textId="77777777" w:rsidR="001A19D0" w:rsidRPr="007C0D81" w:rsidRDefault="001A19D0" w:rsidP="007C0D81">
      <w:pPr>
        <w:pStyle w:val="TEXTE"/>
        <w:numPr>
          <w:ilvl w:val="0"/>
          <w:numId w:val="0"/>
        </w:numPr>
        <w:spacing w:before="0" w:after="0"/>
        <w:rPr>
          <w:rFonts w:ascii="Tahoma" w:hAnsi="Tahoma" w:cs="Tahoma"/>
          <w:bCs/>
          <w:color w:val="auto"/>
          <w:sz w:val="24"/>
          <w:szCs w:val="24"/>
        </w:rPr>
      </w:pPr>
    </w:p>
    <w:p w14:paraId="4F44B796" w14:textId="77777777" w:rsidR="00033526" w:rsidRPr="007C0D81" w:rsidRDefault="001A19D0" w:rsidP="007C0D81">
      <w:pPr>
        <w:pStyle w:val="TEXTE"/>
        <w:numPr>
          <w:ilvl w:val="0"/>
          <w:numId w:val="0"/>
        </w:numPr>
        <w:spacing w:before="0" w:after="0"/>
        <w:ind w:firstLine="567"/>
        <w:rPr>
          <w:rFonts w:ascii="Tahoma" w:hAnsi="Tahoma" w:cs="Tahoma"/>
          <w:bCs/>
          <w:color w:val="auto"/>
          <w:sz w:val="24"/>
          <w:szCs w:val="24"/>
        </w:rPr>
      </w:pPr>
      <w:r w:rsidRPr="007C0D81">
        <w:rPr>
          <w:rFonts w:ascii="Tahoma" w:hAnsi="Tahoma" w:cs="Tahoma"/>
          <w:bCs/>
          <w:color w:val="auto"/>
          <w:sz w:val="24"/>
          <w:szCs w:val="24"/>
        </w:rPr>
        <w:t>Ainsi, vous dev</w:t>
      </w:r>
      <w:r w:rsidR="00096EBD" w:rsidRPr="007C0D81">
        <w:rPr>
          <w:rFonts w:ascii="Tahoma" w:hAnsi="Tahoma" w:cs="Tahoma"/>
          <w:bCs/>
          <w:color w:val="auto"/>
          <w:sz w:val="24"/>
          <w:szCs w:val="24"/>
        </w:rPr>
        <w:t>i</w:t>
      </w:r>
      <w:r w:rsidRPr="007C0D81">
        <w:rPr>
          <w:rFonts w:ascii="Tahoma" w:hAnsi="Tahoma" w:cs="Tahoma"/>
          <w:bCs/>
          <w:color w:val="auto"/>
          <w:sz w:val="24"/>
          <w:szCs w:val="24"/>
        </w:rPr>
        <w:t xml:space="preserve">ez </w:t>
      </w:r>
      <w:r w:rsidR="00096EBD" w:rsidRPr="007C0D81">
        <w:rPr>
          <w:rFonts w:ascii="Tahoma" w:hAnsi="Tahoma" w:cs="Tahoma"/>
          <w:bCs/>
          <w:color w:val="auto"/>
          <w:sz w:val="24"/>
          <w:szCs w:val="24"/>
        </w:rPr>
        <w:t>me</w:t>
      </w:r>
      <w:r w:rsidRPr="007C0D81">
        <w:rPr>
          <w:rFonts w:ascii="Tahoma" w:hAnsi="Tahoma" w:cs="Tahoma"/>
          <w:bCs/>
          <w:color w:val="auto"/>
          <w:sz w:val="24"/>
          <w:szCs w:val="24"/>
        </w:rPr>
        <w:t xml:space="preserve"> faire parvenir au moins trois mois avant la date de fin de votre disponibilité, votre </w:t>
      </w:r>
      <w:r w:rsidR="00033526" w:rsidRPr="007C0D81">
        <w:rPr>
          <w:rFonts w:ascii="Tahoma" w:hAnsi="Tahoma" w:cs="Tahoma"/>
          <w:bCs/>
          <w:color w:val="auto"/>
          <w:sz w:val="24"/>
          <w:szCs w:val="24"/>
        </w:rPr>
        <w:t xml:space="preserve">demande </w:t>
      </w:r>
      <w:r w:rsidRPr="007C0D81">
        <w:rPr>
          <w:rFonts w:ascii="Tahoma" w:hAnsi="Tahoma" w:cs="Tahoma"/>
          <w:bCs/>
          <w:color w:val="auto"/>
          <w:sz w:val="24"/>
          <w:szCs w:val="24"/>
        </w:rPr>
        <w:t>d</w:t>
      </w:r>
      <w:r w:rsidR="006F3511" w:rsidRPr="007C0D81">
        <w:rPr>
          <w:rFonts w:ascii="Tahoma" w:hAnsi="Tahoma" w:cs="Tahoma"/>
          <w:bCs/>
          <w:color w:val="auto"/>
          <w:sz w:val="24"/>
          <w:szCs w:val="24"/>
        </w:rPr>
        <w:t>e réintégr</w:t>
      </w:r>
      <w:r w:rsidR="00033526" w:rsidRPr="007C0D81">
        <w:rPr>
          <w:rFonts w:ascii="Tahoma" w:hAnsi="Tahoma" w:cs="Tahoma"/>
          <w:bCs/>
          <w:color w:val="auto"/>
          <w:sz w:val="24"/>
          <w:szCs w:val="24"/>
        </w:rPr>
        <w:t xml:space="preserve">ation ou </w:t>
      </w:r>
      <w:r w:rsidRPr="007C0D81">
        <w:rPr>
          <w:rFonts w:ascii="Tahoma" w:hAnsi="Tahoma" w:cs="Tahoma"/>
          <w:bCs/>
          <w:color w:val="auto"/>
          <w:sz w:val="24"/>
          <w:szCs w:val="24"/>
        </w:rPr>
        <w:t>de renouvellement de disponibilité</w:t>
      </w:r>
      <w:r w:rsidR="00033526" w:rsidRPr="007C0D81">
        <w:rPr>
          <w:rFonts w:ascii="Tahoma" w:hAnsi="Tahoma" w:cs="Tahoma"/>
          <w:bCs/>
          <w:color w:val="auto"/>
          <w:sz w:val="24"/>
          <w:szCs w:val="24"/>
        </w:rPr>
        <w:t>.</w:t>
      </w:r>
    </w:p>
    <w:p w14:paraId="1A43C286" w14:textId="77777777" w:rsidR="00033526" w:rsidRPr="007C0D81" w:rsidRDefault="00033526" w:rsidP="007C0D81">
      <w:pPr>
        <w:pStyle w:val="TEXTE"/>
        <w:numPr>
          <w:ilvl w:val="0"/>
          <w:numId w:val="0"/>
        </w:numPr>
        <w:spacing w:before="0" w:after="0"/>
        <w:ind w:firstLine="567"/>
        <w:rPr>
          <w:rFonts w:ascii="Tahoma" w:hAnsi="Tahoma" w:cs="Tahoma"/>
          <w:bCs/>
          <w:color w:val="auto"/>
          <w:sz w:val="24"/>
          <w:szCs w:val="24"/>
        </w:rPr>
      </w:pPr>
    </w:p>
    <w:p w14:paraId="63BA5D38" w14:textId="77777777" w:rsidR="00AB2AEE" w:rsidRDefault="00096EBD" w:rsidP="007C0D81">
      <w:pPr>
        <w:pStyle w:val="TEXTE"/>
        <w:numPr>
          <w:ilvl w:val="0"/>
          <w:numId w:val="0"/>
        </w:numPr>
        <w:spacing w:before="0" w:after="0"/>
        <w:ind w:firstLine="567"/>
        <w:rPr>
          <w:rFonts w:ascii="Tahoma" w:hAnsi="Tahoma" w:cs="Tahoma"/>
          <w:b/>
          <w:i/>
          <w:color w:val="auto"/>
          <w:sz w:val="24"/>
          <w:szCs w:val="24"/>
        </w:rPr>
      </w:pPr>
      <w:r w:rsidRPr="007C0D81">
        <w:rPr>
          <w:rFonts w:ascii="Tahoma" w:hAnsi="Tahoma" w:cs="Tahoma"/>
          <w:bCs/>
          <w:color w:val="auto"/>
          <w:sz w:val="24"/>
          <w:szCs w:val="24"/>
        </w:rPr>
        <w:t xml:space="preserve">A ce jour, vous ne m’avez pas fait part de votre </w:t>
      </w:r>
      <w:r w:rsidR="00C61FA4" w:rsidRPr="007C0D81">
        <w:rPr>
          <w:rFonts w:ascii="Tahoma" w:hAnsi="Tahoma" w:cs="Tahoma"/>
          <w:bCs/>
          <w:color w:val="auto"/>
          <w:sz w:val="24"/>
          <w:szCs w:val="24"/>
        </w:rPr>
        <w:t>décision</w:t>
      </w:r>
      <w:r w:rsidRPr="007C0D81">
        <w:rPr>
          <w:rFonts w:ascii="Tahoma" w:hAnsi="Tahoma" w:cs="Tahoma"/>
          <w:bCs/>
          <w:color w:val="auto"/>
          <w:sz w:val="24"/>
          <w:szCs w:val="24"/>
        </w:rPr>
        <w:t xml:space="preserve">. Par conséquent, </w:t>
      </w:r>
      <w:r w:rsidR="00033526" w:rsidRPr="007C0D81">
        <w:rPr>
          <w:rFonts w:ascii="Tahoma" w:hAnsi="Tahoma" w:cs="Tahoma"/>
          <w:bCs/>
          <w:color w:val="auto"/>
          <w:sz w:val="24"/>
          <w:szCs w:val="24"/>
        </w:rPr>
        <w:t xml:space="preserve">vous voudrez bien </w:t>
      </w:r>
      <w:r w:rsidRPr="007C0D81">
        <w:rPr>
          <w:rFonts w:ascii="Tahoma" w:hAnsi="Tahoma" w:cs="Tahoma"/>
          <w:bCs/>
          <w:color w:val="auto"/>
          <w:sz w:val="24"/>
          <w:szCs w:val="24"/>
        </w:rPr>
        <w:t xml:space="preserve">me faire </w:t>
      </w:r>
      <w:r w:rsidR="00C61FA4" w:rsidRPr="007C0D81">
        <w:rPr>
          <w:rFonts w:ascii="Tahoma" w:hAnsi="Tahoma" w:cs="Tahoma"/>
          <w:bCs/>
          <w:color w:val="auto"/>
          <w:sz w:val="24"/>
          <w:szCs w:val="24"/>
        </w:rPr>
        <w:t>connaître votre intention</w:t>
      </w:r>
      <w:r w:rsidRPr="007C0D81">
        <w:rPr>
          <w:rFonts w:ascii="Tahoma" w:hAnsi="Tahoma" w:cs="Tahoma"/>
          <w:bCs/>
          <w:color w:val="auto"/>
          <w:sz w:val="24"/>
          <w:szCs w:val="24"/>
        </w:rPr>
        <w:t xml:space="preserve"> par écrit au plus tard pour le </w:t>
      </w:r>
      <w:r w:rsidR="00AB2AEE">
        <w:rPr>
          <w:rFonts w:ascii="Tahoma" w:hAnsi="Tahoma" w:cs="Tahoma"/>
          <w:bCs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 (délai maximum conseillé de 15 jours à compter de la réception du présent courrier)"/>
            </w:textInput>
          </w:ffData>
        </w:fldChar>
      </w:r>
      <w:r w:rsidR="00AB2AEE">
        <w:rPr>
          <w:rFonts w:ascii="Tahoma" w:hAnsi="Tahoma" w:cs="Tahoma"/>
          <w:bCs/>
          <w:color w:val="auto"/>
          <w:sz w:val="24"/>
          <w:szCs w:val="24"/>
        </w:rPr>
        <w:instrText xml:space="preserve"> FORMTEXT </w:instrText>
      </w:r>
      <w:r w:rsidR="00AB2AEE">
        <w:rPr>
          <w:rFonts w:ascii="Tahoma" w:hAnsi="Tahoma" w:cs="Tahoma"/>
          <w:bCs/>
          <w:color w:val="auto"/>
          <w:sz w:val="24"/>
          <w:szCs w:val="24"/>
        </w:rPr>
      </w:r>
      <w:r w:rsidR="00AB2AEE">
        <w:rPr>
          <w:rFonts w:ascii="Tahoma" w:hAnsi="Tahoma" w:cs="Tahoma"/>
          <w:bCs/>
          <w:color w:val="auto"/>
          <w:sz w:val="24"/>
          <w:szCs w:val="24"/>
        </w:rPr>
        <w:fldChar w:fldCharType="separate"/>
      </w:r>
      <w:r w:rsidR="00AB2AEE">
        <w:rPr>
          <w:rFonts w:ascii="Tahoma" w:hAnsi="Tahoma" w:cs="Tahoma"/>
          <w:bCs/>
          <w:noProof/>
          <w:color w:val="auto"/>
          <w:sz w:val="24"/>
          <w:szCs w:val="24"/>
        </w:rPr>
        <w:t>................................ (délai maximum conseillé de 15 jours à compter de la réception du présent courrier)</w:t>
      </w:r>
      <w:r w:rsidR="00AB2AEE">
        <w:rPr>
          <w:rFonts w:ascii="Tahoma" w:hAnsi="Tahoma" w:cs="Tahoma"/>
          <w:bCs/>
          <w:color w:val="auto"/>
          <w:sz w:val="24"/>
          <w:szCs w:val="24"/>
        </w:rPr>
        <w:fldChar w:fldCharType="end"/>
      </w:r>
      <w:r w:rsidRPr="007C0D81">
        <w:rPr>
          <w:rFonts w:ascii="Tahoma" w:hAnsi="Tahoma" w:cs="Tahoma"/>
          <w:bCs/>
          <w:color w:val="auto"/>
          <w:sz w:val="24"/>
          <w:szCs w:val="24"/>
        </w:rPr>
        <w:t xml:space="preserve">. </w:t>
      </w:r>
    </w:p>
    <w:p w14:paraId="373E2886" w14:textId="07124A55" w:rsidR="00096EBD" w:rsidRPr="007C0D81" w:rsidRDefault="00096EBD" w:rsidP="007C0D81">
      <w:pPr>
        <w:pStyle w:val="TEXTE"/>
        <w:numPr>
          <w:ilvl w:val="0"/>
          <w:numId w:val="0"/>
        </w:numPr>
        <w:spacing w:before="0" w:after="0"/>
        <w:ind w:firstLine="567"/>
        <w:rPr>
          <w:rFonts w:ascii="Tahoma" w:hAnsi="Tahoma" w:cs="Tahoma"/>
          <w:bCs/>
          <w:color w:val="auto"/>
          <w:sz w:val="24"/>
          <w:szCs w:val="24"/>
        </w:rPr>
      </w:pPr>
      <w:r w:rsidRPr="007C0D81">
        <w:rPr>
          <w:rFonts w:ascii="Tahoma" w:hAnsi="Tahoma" w:cs="Tahoma"/>
          <w:bCs/>
          <w:color w:val="auto"/>
          <w:sz w:val="24"/>
          <w:szCs w:val="24"/>
        </w:rPr>
        <w:t xml:space="preserve">Je vous rappelle que : </w:t>
      </w:r>
    </w:p>
    <w:p w14:paraId="66A566DB" w14:textId="77777777" w:rsidR="00442482" w:rsidRPr="007C0D81" w:rsidRDefault="00442482" w:rsidP="007C0D81">
      <w:pPr>
        <w:pStyle w:val="TEXTE"/>
        <w:numPr>
          <w:ilvl w:val="0"/>
          <w:numId w:val="3"/>
        </w:numPr>
        <w:spacing w:before="0" w:after="0"/>
        <w:rPr>
          <w:rFonts w:ascii="Tahoma" w:hAnsi="Tahoma" w:cs="Tahoma"/>
          <w:bCs/>
          <w:color w:val="auto"/>
          <w:sz w:val="24"/>
          <w:szCs w:val="24"/>
        </w:rPr>
      </w:pPr>
      <w:r w:rsidRPr="007C0D81">
        <w:rPr>
          <w:rFonts w:ascii="Tahoma" w:hAnsi="Tahoma" w:cs="Tahoma"/>
          <w:bCs/>
          <w:color w:val="auto"/>
          <w:sz w:val="24"/>
          <w:szCs w:val="24"/>
        </w:rPr>
        <w:t xml:space="preserve">vous pouvez solliciter le renouvellement de votre disponibilité, </w:t>
      </w:r>
    </w:p>
    <w:p w14:paraId="7267D904" w14:textId="1A066C3D" w:rsidR="001A19D0" w:rsidRPr="007C0D81" w:rsidRDefault="00096EBD" w:rsidP="007C0D81">
      <w:pPr>
        <w:pStyle w:val="TEXTE"/>
        <w:numPr>
          <w:ilvl w:val="0"/>
          <w:numId w:val="3"/>
        </w:numPr>
        <w:spacing w:before="0" w:after="0"/>
        <w:rPr>
          <w:rFonts w:ascii="Tahoma" w:hAnsi="Tahoma" w:cs="Tahoma"/>
          <w:bCs/>
          <w:color w:val="auto"/>
          <w:sz w:val="24"/>
          <w:szCs w:val="24"/>
        </w:rPr>
      </w:pPr>
      <w:r w:rsidRPr="007C0D81">
        <w:rPr>
          <w:rFonts w:ascii="Tahoma" w:hAnsi="Tahoma" w:cs="Tahoma"/>
          <w:bCs/>
          <w:color w:val="auto"/>
          <w:sz w:val="24"/>
          <w:szCs w:val="24"/>
        </w:rPr>
        <w:t>vous pouvez</w:t>
      </w:r>
      <w:r w:rsidR="00522EBF" w:rsidRPr="007C0D81">
        <w:rPr>
          <w:rFonts w:ascii="Tahoma" w:hAnsi="Tahoma" w:cs="Tahoma"/>
          <w:bCs/>
          <w:color w:val="auto"/>
          <w:sz w:val="24"/>
          <w:szCs w:val="24"/>
        </w:rPr>
        <w:t xml:space="preserve"> solliciter votre réintégration</w:t>
      </w:r>
      <w:r w:rsidR="007C554C">
        <w:rPr>
          <w:rFonts w:ascii="Tahoma" w:hAnsi="Tahoma" w:cs="Tahoma"/>
          <w:bCs/>
          <w:color w:val="auto"/>
          <w:sz w:val="24"/>
          <w:szCs w:val="24"/>
        </w:rPr>
        <w:t>,</w:t>
      </w:r>
    </w:p>
    <w:p w14:paraId="14FD5927" w14:textId="77777777" w:rsidR="00522EBF" w:rsidRPr="007C0D81" w:rsidRDefault="00522EBF" w:rsidP="007C0D81">
      <w:pPr>
        <w:pStyle w:val="TEXTE"/>
        <w:numPr>
          <w:ilvl w:val="0"/>
          <w:numId w:val="3"/>
        </w:numPr>
        <w:spacing w:before="0" w:after="0"/>
        <w:rPr>
          <w:rFonts w:ascii="Tahoma" w:hAnsi="Tahoma" w:cs="Tahoma"/>
          <w:bCs/>
          <w:color w:val="auto"/>
          <w:sz w:val="24"/>
          <w:szCs w:val="24"/>
        </w:rPr>
      </w:pPr>
      <w:r w:rsidRPr="007C0D81">
        <w:rPr>
          <w:rFonts w:ascii="Tahoma" w:hAnsi="Tahoma" w:cs="Tahoma"/>
          <w:bCs/>
          <w:color w:val="auto"/>
          <w:sz w:val="24"/>
          <w:szCs w:val="24"/>
        </w:rPr>
        <w:t>vous pouvez présenter votre démission.</w:t>
      </w:r>
    </w:p>
    <w:p w14:paraId="5651F9D2" w14:textId="77777777" w:rsidR="00096EBD" w:rsidRPr="007C0D81" w:rsidRDefault="00096EBD" w:rsidP="007C0D81">
      <w:pPr>
        <w:pStyle w:val="TEXTE"/>
        <w:numPr>
          <w:ilvl w:val="0"/>
          <w:numId w:val="0"/>
        </w:numPr>
        <w:spacing w:before="0" w:after="0"/>
        <w:ind w:left="454" w:hanging="454"/>
        <w:rPr>
          <w:rFonts w:ascii="Tahoma" w:hAnsi="Tahoma" w:cs="Tahoma"/>
          <w:bCs/>
          <w:color w:val="auto"/>
          <w:sz w:val="24"/>
          <w:szCs w:val="24"/>
        </w:rPr>
      </w:pPr>
    </w:p>
    <w:p w14:paraId="21E9C029" w14:textId="38026729" w:rsidR="001A19D0" w:rsidRPr="007C0D81" w:rsidRDefault="00C61FA4" w:rsidP="007C0D81">
      <w:pPr>
        <w:pStyle w:val="TEXTE"/>
        <w:numPr>
          <w:ilvl w:val="0"/>
          <w:numId w:val="0"/>
        </w:numPr>
        <w:spacing w:before="0" w:after="0"/>
        <w:ind w:firstLine="567"/>
        <w:rPr>
          <w:rFonts w:ascii="Tahoma" w:hAnsi="Tahoma" w:cs="Tahoma"/>
          <w:bCs/>
          <w:color w:val="auto"/>
          <w:sz w:val="24"/>
          <w:szCs w:val="24"/>
        </w:rPr>
      </w:pPr>
      <w:r w:rsidRPr="007C0D81">
        <w:rPr>
          <w:rFonts w:ascii="Tahoma" w:hAnsi="Tahoma" w:cs="Tahoma"/>
          <w:bCs/>
          <w:color w:val="auto"/>
          <w:sz w:val="24"/>
          <w:szCs w:val="24"/>
        </w:rPr>
        <w:t>Je vous informe qu’e</w:t>
      </w:r>
      <w:r w:rsidR="001A19D0" w:rsidRPr="007C0D81">
        <w:rPr>
          <w:rFonts w:ascii="Tahoma" w:hAnsi="Tahoma" w:cs="Tahoma"/>
          <w:bCs/>
          <w:color w:val="auto"/>
          <w:sz w:val="24"/>
          <w:szCs w:val="24"/>
        </w:rPr>
        <w:t xml:space="preserve">n cas d’absence de </w:t>
      </w:r>
      <w:r w:rsidR="00522EBF" w:rsidRPr="007C0D81">
        <w:rPr>
          <w:rFonts w:ascii="Tahoma" w:hAnsi="Tahoma" w:cs="Tahoma"/>
          <w:bCs/>
          <w:color w:val="auto"/>
          <w:sz w:val="24"/>
          <w:szCs w:val="24"/>
        </w:rPr>
        <w:t>réponse dans le délai précisé ci-dessus</w:t>
      </w:r>
      <w:r w:rsidR="001A19D0" w:rsidRPr="007C0D81">
        <w:rPr>
          <w:rFonts w:ascii="Tahoma" w:hAnsi="Tahoma" w:cs="Tahoma"/>
          <w:bCs/>
          <w:color w:val="auto"/>
          <w:sz w:val="24"/>
          <w:szCs w:val="24"/>
        </w:rPr>
        <w:t xml:space="preserve">, vous </w:t>
      </w:r>
      <w:r w:rsidR="00033526" w:rsidRPr="007C0D81">
        <w:rPr>
          <w:rFonts w:ascii="Tahoma" w:hAnsi="Tahoma" w:cs="Tahoma"/>
          <w:bCs/>
          <w:color w:val="auto"/>
          <w:sz w:val="24"/>
          <w:szCs w:val="24"/>
        </w:rPr>
        <w:t xml:space="preserve">vous exposez à une radiation </w:t>
      </w:r>
      <w:r w:rsidR="001A19D0" w:rsidRPr="007C0D81">
        <w:rPr>
          <w:rFonts w:ascii="Tahoma" w:hAnsi="Tahoma" w:cs="Tahoma"/>
          <w:bCs/>
          <w:color w:val="auto"/>
          <w:sz w:val="24"/>
          <w:szCs w:val="24"/>
        </w:rPr>
        <w:t xml:space="preserve">des cadres </w:t>
      </w:r>
      <w:r w:rsidR="001C25C3">
        <w:rPr>
          <w:rFonts w:ascii="Tahoma" w:hAnsi="Tahoma" w:cs="Tahoma"/>
          <w:bCs/>
          <w:color w:val="auto"/>
          <w:sz w:val="24"/>
          <w:szCs w:val="24"/>
        </w:rPr>
        <w:t xml:space="preserve">(perte de </w:t>
      </w:r>
      <w:r w:rsidR="001A19D0" w:rsidRPr="007C0D81">
        <w:rPr>
          <w:rFonts w:ascii="Tahoma" w:hAnsi="Tahoma" w:cs="Tahoma"/>
          <w:bCs/>
          <w:color w:val="auto"/>
          <w:sz w:val="24"/>
          <w:szCs w:val="24"/>
        </w:rPr>
        <w:t>la qualité de fonctionnaire).</w:t>
      </w:r>
    </w:p>
    <w:p w14:paraId="1C2B1ABE" w14:textId="77777777" w:rsidR="007C554C" w:rsidRDefault="002C085C" w:rsidP="007C554C">
      <w:pPr>
        <w:pStyle w:val="NormalWeb"/>
        <w:ind w:firstLine="360"/>
        <w:jc w:val="both"/>
        <w:rPr>
          <w:rFonts w:ascii="Tahoma" w:hAnsi="Tahoma" w:cs="Tahoma"/>
        </w:rPr>
      </w:pPr>
      <w:r w:rsidRPr="007C0D81">
        <w:rPr>
          <w:rFonts w:ascii="Tahoma" w:hAnsi="Tahoma" w:cs="Tahoma"/>
          <w:bCs/>
        </w:rPr>
        <w:t>Demeurant à votre disposition pour tout renseignement complémentaire,</w:t>
      </w:r>
      <w:r w:rsidR="001A19D0" w:rsidRPr="007C0D81">
        <w:rPr>
          <w:rFonts w:ascii="Tahoma" w:hAnsi="Tahoma" w:cs="Tahoma"/>
          <w:bCs/>
        </w:rPr>
        <w:t xml:space="preserve"> j</w:t>
      </w:r>
      <w:r w:rsidRPr="007C0D81">
        <w:rPr>
          <w:rFonts w:ascii="Tahoma" w:hAnsi="Tahoma" w:cs="Tahoma"/>
          <w:bCs/>
        </w:rPr>
        <w:t xml:space="preserve">e vous prie de croire, </w:t>
      </w:r>
      <w:r w:rsidR="007C554C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7C554C">
        <w:rPr>
          <w:rFonts w:ascii="Tahoma" w:hAnsi="Tahoma" w:cs="Tahoma"/>
        </w:rPr>
        <w:instrText xml:space="preserve"> FORMTEXT </w:instrText>
      </w:r>
      <w:r w:rsidR="007C554C">
        <w:rPr>
          <w:rFonts w:ascii="Tahoma" w:hAnsi="Tahoma" w:cs="Tahoma"/>
        </w:rPr>
      </w:r>
      <w:r w:rsidR="007C554C">
        <w:rPr>
          <w:rFonts w:ascii="Tahoma" w:hAnsi="Tahoma" w:cs="Tahoma"/>
        </w:rPr>
        <w:fldChar w:fldCharType="separate"/>
      </w:r>
      <w:r w:rsidR="007C554C">
        <w:rPr>
          <w:rFonts w:ascii="Tahoma" w:hAnsi="Tahoma" w:cs="Tahoma"/>
          <w:noProof/>
        </w:rPr>
        <w:t>Madame</w:t>
      </w:r>
      <w:r w:rsidR="007C554C">
        <w:rPr>
          <w:rFonts w:ascii="Tahoma" w:hAnsi="Tahoma" w:cs="Tahoma"/>
        </w:rPr>
        <w:fldChar w:fldCharType="end"/>
      </w:r>
      <w:r w:rsidR="007C554C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7C554C">
        <w:rPr>
          <w:rFonts w:ascii="Tahoma" w:hAnsi="Tahoma" w:cs="Tahoma"/>
        </w:rPr>
        <w:instrText xml:space="preserve"> FORMTEXT </w:instrText>
      </w:r>
      <w:r w:rsidR="007C554C">
        <w:rPr>
          <w:rFonts w:ascii="Tahoma" w:hAnsi="Tahoma" w:cs="Tahoma"/>
        </w:rPr>
      </w:r>
      <w:r w:rsidR="007C554C">
        <w:rPr>
          <w:rFonts w:ascii="Tahoma" w:hAnsi="Tahoma" w:cs="Tahoma"/>
        </w:rPr>
        <w:fldChar w:fldCharType="separate"/>
      </w:r>
      <w:r w:rsidR="007C554C">
        <w:rPr>
          <w:rFonts w:ascii="Tahoma" w:hAnsi="Tahoma" w:cs="Tahoma"/>
          <w:noProof/>
        </w:rPr>
        <w:t>Monsieur</w:t>
      </w:r>
      <w:r w:rsidR="007C554C">
        <w:rPr>
          <w:rFonts w:ascii="Tahoma" w:hAnsi="Tahoma" w:cs="Tahoma"/>
        </w:rPr>
        <w:fldChar w:fldCharType="end"/>
      </w:r>
      <w:r w:rsidR="007C554C">
        <w:rPr>
          <w:rFonts w:ascii="Tahoma" w:hAnsi="Tahoma" w:cs="Tahoma"/>
        </w:rPr>
        <w:t>,</w:t>
      </w:r>
      <w:r w:rsidR="007C554C" w:rsidRPr="00FF5076">
        <w:rPr>
          <w:rFonts w:ascii="Tahoma" w:hAnsi="Tahoma" w:cs="Tahoma"/>
        </w:rPr>
        <w:t xml:space="preserve"> l’assurance de mes salutations distinguées.</w:t>
      </w:r>
    </w:p>
    <w:p w14:paraId="2172A8AC" w14:textId="77777777" w:rsidR="007C554C" w:rsidRDefault="007C554C" w:rsidP="007C554C">
      <w:pPr>
        <w:pStyle w:val="NormalWeb"/>
        <w:ind w:firstLine="360"/>
        <w:jc w:val="both"/>
        <w:rPr>
          <w:rFonts w:ascii="Tahoma" w:hAnsi="Tahoma" w:cs="Tahoma"/>
        </w:rPr>
      </w:pPr>
    </w:p>
    <w:p w14:paraId="3CADA3BF" w14:textId="77777777" w:rsidR="007C554C" w:rsidRPr="00791374" w:rsidRDefault="007C554C" w:rsidP="007C554C">
      <w:pPr>
        <w:pStyle w:val="NormalWeb"/>
        <w:jc w:val="right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Prénom NOM de l'autorité territoriale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Prénom NOM de l'autorité territoriale</w:t>
      </w:r>
      <w:r>
        <w:rPr>
          <w:rFonts w:ascii="Tahoma" w:hAnsi="Tahoma" w:cs="Tahoma"/>
        </w:rPr>
        <w:fldChar w:fldCharType="end"/>
      </w:r>
    </w:p>
    <w:p w14:paraId="6C6F9D1E" w14:textId="77777777" w:rsidR="007C554C" w:rsidRPr="00B5726D" w:rsidRDefault="007C554C" w:rsidP="007C554C">
      <w:pPr>
        <w:pStyle w:val="NormalWeb"/>
        <w:jc w:val="right"/>
        <w:rPr>
          <w:rFonts w:ascii="Tahoma" w:hAnsi="Tahoma" w:cs="Tahoma"/>
        </w:rPr>
      </w:pPr>
      <w:r w:rsidRPr="00791374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signature"/>
            </w:textInput>
          </w:ffData>
        </w:fldChar>
      </w:r>
      <w:r w:rsidRPr="00791374">
        <w:rPr>
          <w:rFonts w:ascii="Tahoma" w:hAnsi="Tahoma" w:cs="Tahoma"/>
        </w:rPr>
        <w:instrText xml:space="preserve"> FORMTEXT </w:instrText>
      </w:r>
      <w:r w:rsidRPr="00791374">
        <w:rPr>
          <w:rFonts w:ascii="Tahoma" w:hAnsi="Tahoma" w:cs="Tahoma"/>
        </w:rPr>
      </w:r>
      <w:r w:rsidRPr="00791374">
        <w:rPr>
          <w:rFonts w:ascii="Tahoma" w:hAnsi="Tahoma" w:cs="Tahoma"/>
        </w:rPr>
        <w:fldChar w:fldCharType="separate"/>
      </w:r>
      <w:r w:rsidRPr="00791374">
        <w:rPr>
          <w:rFonts w:ascii="Tahoma" w:hAnsi="Tahoma" w:cs="Tahoma"/>
          <w:noProof/>
        </w:rPr>
        <w:t>signature</w:t>
      </w:r>
      <w:r w:rsidRPr="00791374">
        <w:rPr>
          <w:rFonts w:ascii="Tahoma" w:hAnsi="Tahoma" w:cs="Tahoma"/>
        </w:rPr>
        <w:fldChar w:fldCharType="end"/>
      </w:r>
    </w:p>
    <w:p w14:paraId="1CC9C464" w14:textId="5DA7A0C7" w:rsidR="001A19D0" w:rsidRPr="007C0D81" w:rsidRDefault="001A19D0" w:rsidP="007C554C">
      <w:pPr>
        <w:ind w:firstLine="567"/>
        <w:jc w:val="both"/>
        <w:rPr>
          <w:rFonts w:ascii="Tahoma" w:hAnsi="Tahoma" w:cs="Tahoma"/>
          <w:sz w:val="24"/>
          <w:szCs w:val="24"/>
        </w:rPr>
      </w:pPr>
    </w:p>
    <w:sectPr w:rsidR="001A19D0" w:rsidRPr="007C0D81" w:rsidSect="0027183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DB6"/>
    <w:multiLevelType w:val="hybridMultilevel"/>
    <w:tmpl w:val="427C1638"/>
    <w:lvl w:ilvl="0" w:tplc="A67C676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377D7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D716F0"/>
    <w:multiLevelType w:val="multilevel"/>
    <w:tmpl w:val="5AB67D60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11179776">
    <w:abstractNumId w:val="1"/>
  </w:num>
  <w:num w:numId="2" w16cid:durableId="34696758">
    <w:abstractNumId w:val="2"/>
  </w:num>
  <w:num w:numId="3" w16cid:durableId="1937977538">
    <w:abstractNumId w:val="0"/>
  </w:num>
  <w:num w:numId="4" w16cid:durableId="1588660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85C"/>
    <w:rsid w:val="00033526"/>
    <w:rsid w:val="00096EBD"/>
    <w:rsid w:val="001A19D0"/>
    <w:rsid w:val="001C25C3"/>
    <w:rsid w:val="00200323"/>
    <w:rsid w:val="00271833"/>
    <w:rsid w:val="0027251B"/>
    <w:rsid w:val="002C085C"/>
    <w:rsid w:val="002D25DB"/>
    <w:rsid w:val="00300C54"/>
    <w:rsid w:val="003550B2"/>
    <w:rsid w:val="003903B6"/>
    <w:rsid w:val="003E2162"/>
    <w:rsid w:val="00442482"/>
    <w:rsid w:val="004841B6"/>
    <w:rsid w:val="004C2347"/>
    <w:rsid w:val="004F0B3B"/>
    <w:rsid w:val="00522EBF"/>
    <w:rsid w:val="006719DF"/>
    <w:rsid w:val="006F3511"/>
    <w:rsid w:val="007C0D81"/>
    <w:rsid w:val="007C554C"/>
    <w:rsid w:val="007D1CBB"/>
    <w:rsid w:val="00894F75"/>
    <w:rsid w:val="00960BD8"/>
    <w:rsid w:val="00AB2AEE"/>
    <w:rsid w:val="00B51481"/>
    <w:rsid w:val="00C41796"/>
    <w:rsid w:val="00C501FB"/>
    <w:rsid w:val="00C61FA4"/>
    <w:rsid w:val="00CC53A5"/>
    <w:rsid w:val="00D8388C"/>
    <w:rsid w:val="00D91F0C"/>
    <w:rsid w:val="00EA76E4"/>
    <w:rsid w:val="00E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D3C41"/>
  <w15:docId w15:val="{5D49C86E-79CB-42ED-9F45-B68B18C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85C"/>
  </w:style>
  <w:style w:type="paragraph" w:styleId="Titre1">
    <w:name w:val="heading 1"/>
    <w:basedOn w:val="Normal"/>
    <w:next w:val="Normal"/>
    <w:link w:val="Titre1Car"/>
    <w:qFormat/>
    <w:rsid w:val="00C41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qFormat/>
    <w:rsid w:val="002C085C"/>
    <w:pPr>
      <w:keepNext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rsid w:val="002C085C"/>
    <w:pPr>
      <w:keepNext/>
      <w:ind w:left="5103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C085C"/>
    <w:pPr>
      <w:keepNext/>
      <w:ind w:left="5670"/>
      <w:jc w:val="center"/>
      <w:outlineLvl w:val="4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2C085C"/>
    <w:pPr>
      <w:spacing w:before="120" w:line="360" w:lineRule="auto"/>
      <w:ind w:left="567" w:firstLine="567"/>
      <w:jc w:val="both"/>
    </w:pPr>
    <w:rPr>
      <w:color w:val="0000FF"/>
      <w:sz w:val="22"/>
    </w:rPr>
  </w:style>
  <w:style w:type="character" w:styleId="lev">
    <w:name w:val="Strong"/>
    <w:basedOn w:val="Policepardfaut"/>
    <w:qFormat/>
    <w:rsid w:val="007D1CBB"/>
    <w:rPr>
      <w:b/>
      <w:bCs/>
    </w:rPr>
  </w:style>
  <w:style w:type="paragraph" w:customStyle="1" w:styleId="TEXTE">
    <w:name w:val="TEXTE"/>
    <w:basedOn w:val="Normal"/>
    <w:link w:val="TEXTECar"/>
    <w:rsid w:val="001A19D0"/>
    <w:pPr>
      <w:numPr>
        <w:ilvl w:val="4"/>
        <w:numId w:val="2"/>
      </w:numPr>
      <w:spacing w:before="200" w:after="10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basedOn w:val="Policepardfaut"/>
    <w:link w:val="TEXTE"/>
    <w:rsid w:val="001A19D0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Normal"/>
    <w:rsid w:val="001A19D0"/>
    <w:pPr>
      <w:spacing w:before="160" w:after="100"/>
      <w:ind w:left="454"/>
      <w:jc w:val="both"/>
      <w:outlineLvl w:val="3"/>
    </w:pPr>
    <w:rPr>
      <w:rFonts w:ascii="Arial" w:hAnsi="Arial" w:cs="Arial"/>
      <w:color w:val="333333"/>
    </w:rPr>
  </w:style>
  <w:style w:type="paragraph" w:styleId="Textedebulles">
    <w:name w:val="Balloon Text"/>
    <w:basedOn w:val="Normal"/>
    <w:link w:val="TextedebullesCar"/>
    <w:rsid w:val="004424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24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D8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C0D81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C417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Madame/ Monsieur,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Madame/ Monsieur,</dc:title>
  <dc:creator>juridique_sylvie</dc:creator>
  <cp:lastModifiedBy>Marlène GIROD</cp:lastModifiedBy>
  <cp:revision>6</cp:revision>
  <cp:lastPrinted>2017-01-31T15:43:00Z</cp:lastPrinted>
  <dcterms:created xsi:type="dcterms:W3CDTF">2017-01-31T15:49:00Z</dcterms:created>
  <dcterms:modified xsi:type="dcterms:W3CDTF">2023-05-24T07:00:00Z</dcterms:modified>
</cp:coreProperties>
</file>