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4AA4" w14:textId="77777777" w:rsidR="00873DAC" w:rsidRDefault="0041577B" w:rsidP="0041577B">
      <w:pPr>
        <w:widowControl w:val="0"/>
        <w:autoSpaceDE w:val="0"/>
        <w:autoSpaceDN w:val="0"/>
        <w:spacing w:after="0" w:line="240" w:lineRule="auto"/>
        <w:jc w:val="center"/>
        <w:rPr>
          <w:rFonts w:ascii="Tahoma" w:hAnsi="Tahoma" w:cs="Tahoma"/>
          <w:b/>
          <w:bCs/>
          <w:u w:val="double"/>
          <w:lang w:eastAsia="fr-FR"/>
        </w:rPr>
      </w:pPr>
      <w:r w:rsidRPr="00873DAC">
        <w:rPr>
          <w:rFonts w:ascii="Tahoma" w:hAnsi="Tahoma" w:cs="Tahoma"/>
          <w:b/>
          <w:bCs/>
          <w:u w:val="double"/>
          <w:lang w:eastAsia="fr-FR"/>
        </w:rPr>
        <w:t>ARRÊTÉ PORTANT RECONNAISSANCE DE L’IMPUTABILITÉ</w:t>
      </w:r>
      <w:r w:rsidR="00682CF8" w:rsidRPr="00873DAC">
        <w:rPr>
          <w:rFonts w:ascii="Tahoma" w:hAnsi="Tahoma" w:cs="Tahoma"/>
          <w:b/>
          <w:bCs/>
          <w:u w:val="double"/>
          <w:lang w:eastAsia="fr-FR"/>
        </w:rPr>
        <w:t xml:space="preserve"> </w:t>
      </w:r>
      <w:r w:rsidRPr="00873DAC">
        <w:rPr>
          <w:rFonts w:ascii="Tahoma" w:hAnsi="Tahoma" w:cs="Tahoma"/>
          <w:b/>
          <w:bCs/>
          <w:u w:val="double"/>
          <w:lang w:eastAsia="fr-FR"/>
        </w:rPr>
        <w:t xml:space="preserve">AU SERVICE </w:t>
      </w:r>
    </w:p>
    <w:p w14:paraId="4F31B1E7" w14:textId="72F9E133" w:rsidR="00873DAC" w:rsidRDefault="00682CF8" w:rsidP="0041577B">
      <w:pPr>
        <w:widowControl w:val="0"/>
        <w:autoSpaceDE w:val="0"/>
        <w:autoSpaceDN w:val="0"/>
        <w:spacing w:after="0" w:line="240" w:lineRule="auto"/>
        <w:jc w:val="center"/>
        <w:rPr>
          <w:rFonts w:ascii="Tahoma" w:hAnsi="Tahoma" w:cs="Tahoma"/>
          <w:b/>
          <w:bCs/>
          <w:color w:val="0070C0"/>
          <w:u w:val="double"/>
          <w:lang w:eastAsia="fr-FR"/>
        </w:rPr>
      </w:pPr>
      <w:r w:rsidRPr="00873DAC">
        <w:rPr>
          <w:rFonts w:ascii="Tahoma" w:hAnsi="Tahoma" w:cs="Tahoma"/>
          <w:b/>
          <w:bCs/>
          <w:u w:val="double"/>
          <w:lang w:eastAsia="fr-FR"/>
        </w:rPr>
        <w:t xml:space="preserve">DE </w:t>
      </w:r>
      <w:r w:rsidR="0041577B" w:rsidRPr="00873DAC">
        <w:rPr>
          <w:rFonts w:ascii="Tahoma" w:hAnsi="Tahoma" w:cs="Tahoma"/>
          <w:b/>
          <w:bCs/>
          <w:i/>
          <w:color w:val="0070C0"/>
          <w:u w:val="double"/>
          <w:lang w:eastAsia="fr-FR"/>
        </w:rPr>
        <w:t>L’ACCIDENT</w:t>
      </w:r>
      <w:r w:rsidRPr="00873DAC">
        <w:rPr>
          <w:rFonts w:ascii="Tahoma" w:hAnsi="Tahoma" w:cs="Tahoma"/>
          <w:b/>
          <w:bCs/>
          <w:i/>
          <w:color w:val="0070C0"/>
          <w:u w:val="double"/>
          <w:lang w:eastAsia="fr-FR"/>
        </w:rPr>
        <w:t xml:space="preserve"> SURVENU LE </w:t>
      </w:r>
      <w:r w:rsidR="004D0176" w:rsidRPr="00873DAC">
        <w:rPr>
          <w:rFonts w:ascii="Tahoma" w:hAnsi="Tahoma" w:cs="Tahoma"/>
          <w:b/>
          <w:bCs/>
          <w:i/>
          <w:color w:val="0070C0"/>
          <w:u w:val="double"/>
          <w:lang w:eastAsia="fr-FR"/>
        </w:rPr>
        <w:t>……………</w:t>
      </w:r>
      <w:r w:rsidRPr="00873DAC">
        <w:rPr>
          <w:rFonts w:ascii="Tahoma" w:hAnsi="Tahoma" w:cs="Tahoma"/>
          <w:b/>
          <w:bCs/>
          <w:i/>
          <w:color w:val="0070C0"/>
          <w:u w:val="double"/>
          <w:lang w:eastAsia="fr-FR"/>
        </w:rPr>
        <w:t> / DE LA MA</w:t>
      </w:r>
      <w:r w:rsidR="0041577B" w:rsidRPr="00873DAC">
        <w:rPr>
          <w:rFonts w:ascii="Tahoma" w:hAnsi="Tahoma" w:cs="Tahoma"/>
          <w:b/>
          <w:bCs/>
          <w:i/>
          <w:color w:val="0070C0"/>
          <w:u w:val="double"/>
          <w:lang w:eastAsia="fr-FR"/>
        </w:rPr>
        <w:t xml:space="preserve">LADIE </w:t>
      </w:r>
      <w:r w:rsidRPr="00873DAC">
        <w:rPr>
          <w:rFonts w:ascii="Tahoma" w:hAnsi="Tahoma" w:cs="Tahoma"/>
          <w:b/>
          <w:bCs/>
          <w:i/>
          <w:color w:val="0070C0"/>
          <w:u w:val="double"/>
          <w:lang w:eastAsia="fr-FR"/>
        </w:rPr>
        <w:t>CONSTATÉ</w:t>
      </w:r>
      <w:r w:rsidR="00222B00" w:rsidRPr="00873DAC">
        <w:rPr>
          <w:rFonts w:ascii="Tahoma" w:hAnsi="Tahoma" w:cs="Tahoma"/>
          <w:b/>
          <w:bCs/>
          <w:i/>
          <w:color w:val="0070C0"/>
          <w:u w:val="double"/>
          <w:lang w:eastAsia="fr-FR"/>
        </w:rPr>
        <w:t>E</w:t>
      </w:r>
      <w:r w:rsidRPr="00873DAC">
        <w:rPr>
          <w:rFonts w:ascii="Tahoma" w:hAnsi="Tahoma" w:cs="Tahoma"/>
          <w:b/>
          <w:bCs/>
          <w:i/>
          <w:color w:val="0070C0"/>
          <w:u w:val="double"/>
          <w:lang w:eastAsia="fr-FR"/>
        </w:rPr>
        <w:t xml:space="preserve"> LE </w:t>
      </w:r>
      <w:r w:rsidR="004D0176" w:rsidRPr="00873DAC">
        <w:rPr>
          <w:rFonts w:ascii="Tahoma" w:hAnsi="Tahoma" w:cs="Tahoma"/>
          <w:b/>
          <w:bCs/>
          <w:i/>
          <w:color w:val="0070C0"/>
          <w:u w:val="double"/>
          <w:lang w:eastAsia="fr-FR"/>
        </w:rPr>
        <w:t>…………</w:t>
      </w:r>
      <w:r w:rsidRPr="00873DAC">
        <w:rPr>
          <w:rFonts w:ascii="Tahoma" w:hAnsi="Tahoma" w:cs="Tahoma"/>
          <w:b/>
          <w:bCs/>
          <w:color w:val="0070C0"/>
          <w:u w:val="double"/>
          <w:lang w:eastAsia="fr-FR"/>
        </w:rPr>
        <w:t xml:space="preserve"> </w:t>
      </w:r>
    </w:p>
    <w:p w14:paraId="2CE00793" w14:textId="273C4BB9" w:rsidR="0041577B" w:rsidRPr="00873DAC" w:rsidRDefault="0041577B" w:rsidP="0041577B">
      <w:pPr>
        <w:widowControl w:val="0"/>
        <w:autoSpaceDE w:val="0"/>
        <w:autoSpaceDN w:val="0"/>
        <w:spacing w:after="0" w:line="240" w:lineRule="auto"/>
        <w:jc w:val="center"/>
        <w:rPr>
          <w:rFonts w:ascii="Tahoma" w:hAnsi="Tahoma" w:cs="Tahoma"/>
          <w:b/>
          <w:bCs/>
          <w:u w:val="double"/>
          <w:lang w:eastAsia="fr-FR"/>
        </w:rPr>
      </w:pPr>
      <w:r w:rsidRPr="00873DAC">
        <w:rPr>
          <w:rFonts w:ascii="Tahoma" w:hAnsi="Tahoma" w:cs="Tahoma"/>
          <w:b/>
          <w:bCs/>
          <w:u w:val="double"/>
          <w:lang w:eastAsia="fr-FR"/>
        </w:rPr>
        <w:t xml:space="preserve">DE </w:t>
      </w:r>
      <w:r w:rsidRPr="00873DAC">
        <w:rPr>
          <w:rFonts w:ascii="Tahoma" w:hAnsi="Tahoma" w:cs="Tahoma"/>
          <w:b/>
          <w:bCs/>
          <w:color w:val="0070C0"/>
          <w:u w:val="double"/>
          <w:lang w:eastAsia="fr-FR"/>
        </w:rPr>
        <w:t>(nom et grade de l’agent)</w:t>
      </w:r>
    </w:p>
    <w:p w14:paraId="3FAD9789" w14:textId="77777777" w:rsidR="00873DAC" w:rsidRPr="00873DAC" w:rsidRDefault="00873DAC" w:rsidP="00682CF8">
      <w:pPr>
        <w:spacing w:after="0"/>
        <w:jc w:val="center"/>
        <w:rPr>
          <w:rFonts w:ascii="Tahoma" w:hAnsi="Tahoma" w:cs="Tahoma"/>
          <w:bCs/>
          <w:i/>
          <w:color w:val="FF0000"/>
          <w:sz w:val="24"/>
          <w:szCs w:val="24"/>
        </w:rPr>
      </w:pPr>
    </w:p>
    <w:p w14:paraId="298F6726" w14:textId="724E44AD" w:rsidR="00682CF8" w:rsidRPr="00873DAC" w:rsidRDefault="00682CF8" w:rsidP="00682CF8">
      <w:pPr>
        <w:spacing w:after="0"/>
        <w:jc w:val="center"/>
        <w:rPr>
          <w:rFonts w:ascii="Tahoma" w:hAnsi="Tahoma" w:cs="Tahoma"/>
          <w:bCs/>
          <w:i/>
          <w:color w:val="FF0000"/>
        </w:rPr>
      </w:pPr>
      <w:r w:rsidRPr="00873DAC">
        <w:rPr>
          <w:rFonts w:ascii="Tahoma" w:hAnsi="Tahoma" w:cs="Tahoma"/>
          <w:bCs/>
          <w:i/>
          <w:color w:val="FF0000"/>
        </w:rPr>
        <w:t>Ne concerne que les agents affiliés à la CNRACL</w:t>
      </w:r>
    </w:p>
    <w:p w14:paraId="7D74E0FC" w14:textId="0797F70E" w:rsidR="00682CF8" w:rsidRPr="00873DAC" w:rsidRDefault="00682CF8" w:rsidP="00682CF8">
      <w:pPr>
        <w:spacing w:after="0"/>
        <w:jc w:val="center"/>
        <w:rPr>
          <w:rFonts w:ascii="Tahoma" w:hAnsi="Tahoma" w:cs="Tahoma"/>
          <w:bCs/>
          <w:i/>
          <w:color w:val="FF0000"/>
        </w:rPr>
      </w:pPr>
      <w:r w:rsidRPr="00873DAC">
        <w:rPr>
          <w:rFonts w:ascii="Tahoma" w:hAnsi="Tahoma" w:cs="Tahoma"/>
          <w:bCs/>
          <w:i/>
          <w:color w:val="FF0000"/>
        </w:rPr>
        <w:t>Si octroi d’un congé de maladie, préférer le modèle « </w:t>
      </w:r>
      <w:r w:rsidR="00873DAC" w:rsidRPr="00873DAC">
        <w:rPr>
          <w:rFonts w:ascii="Tahoma" w:hAnsi="Tahoma" w:cs="Tahoma"/>
          <w:bCs/>
          <w:i/>
          <w:color w:val="FF0000"/>
        </w:rPr>
        <w:t>congés d’</w:t>
      </w:r>
      <w:r w:rsidRPr="00873DAC">
        <w:rPr>
          <w:rFonts w:ascii="Tahoma" w:hAnsi="Tahoma" w:cs="Tahoma"/>
          <w:bCs/>
          <w:i/>
          <w:color w:val="FF0000"/>
        </w:rPr>
        <w:t>invalidité temporaire imputable au service »</w:t>
      </w:r>
    </w:p>
    <w:p w14:paraId="07E82EFE" w14:textId="77777777" w:rsidR="00682CF8" w:rsidRPr="00873DAC" w:rsidRDefault="00682CF8" w:rsidP="0041577B">
      <w:pPr>
        <w:widowControl w:val="0"/>
        <w:autoSpaceDE w:val="0"/>
        <w:autoSpaceDN w:val="0"/>
        <w:spacing w:after="0" w:line="240" w:lineRule="auto"/>
        <w:jc w:val="center"/>
        <w:rPr>
          <w:rFonts w:ascii="Tahoma" w:hAnsi="Tahoma" w:cs="Tahoma"/>
          <w:b/>
          <w:bCs/>
          <w:sz w:val="24"/>
          <w:szCs w:val="24"/>
          <w:u w:val="double"/>
          <w:lang w:eastAsia="fr-FR"/>
        </w:rPr>
      </w:pPr>
    </w:p>
    <w:p w14:paraId="715F7B18" w14:textId="77777777" w:rsidR="0041577B" w:rsidRPr="00244D0A" w:rsidRDefault="009F35D0" w:rsidP="0041577B">
      <w:pPr>
        <w:spacing w:after="0"/>
        <w:rPr>
          <w:rFonts w:ascii="Tahoma" w:hAnsi="Tahoma" w:cs="Tahoma"/>
          <w:b/>
        </w:rPr>
      </w:pPr>
      <w:r w:rsidRPr="00244D0A">
        <w:rPr>
          <w:rFonts w:ascii="Tahoma" w:hAnsi="Tahoma" w:cs="Tahoma"/>
          <w:b/>
          <w:color w:val="0070C0"/>
        </w:rPr>
        <w:t>Le Maire (Le Président)</w:t>
      </w:r>
      <w:r w:rsidRPr="00244D0A">
        <w:rPr>
          <w:rFonts w:ascii="Tahoma" w:hAnsi="Tahoma" w:cs="Tahoma"/>
          <w:b/>
        </w:rPr>
        <w:t xml:space="preserve"> …………………………,</w:t>
      </w:r>
    </w:p>
    <w:p w14:paraId="0FD71042" w14:textId="6D3C8214" w:rsidR="00DE4C76" w:rsidRPr="00244D0A" w:rsidRDefault="00DE4C76" w:rsidP="00DE4C76">
      <w:pPr>
        <w:autoSpaceDE w:val="0"/>
        <w:autoSpaceDN w:val="0"/>
        <w:spacing w:before="240"/>
        <w:jc w:val="both"/>
        <w:rPr>
          <w:rFonts w:ascii="Tahoma" w:hAnsi="Tahoma" w:cs="Tahoma"/>
          <w:lang w:eastAsia="fr-FR"/>
        </w:rPr>
      </w:pPr>
      <w:r w:rsidRPr="00244D0A">
        <w:rPr>
          <w:rFonts w:ascii="Tahoma" w:hAnsi="Tahoma" w:cs="Tahoma"/>
          <w:b/>
        </w:rPr>
        <w:t xml:space="preserve">Vu </w:t>
      </w:r>
      <w:r w:rsidRPr="00244D0A">
        <w:rPr>
          <w:rFonts w:ascii="Tahoma" w:hAnsi="Tahoma" w:cs="Tahoma"/>
        </w:rPr>
        <w:t>le code général de la fonction publique et notamment les articles L822-18 </w:t>
      </w:r>
      <w:r w:rsidR="00873DAC" w:rsidRPr="00244D0A">
        <w:rPr>
          <w:rFonts w:ascii="Tahoma" w:hAnsi="Tahoma" w:cs="Tahoma"/>
        </w:rPr>
        <w:t>à L822-25,</w:t>
      </w:r>
    </w:p>
    <w:p w14:paraId="2AF19FE3" w14:textId="77777777" w:rsidR="00DE4C76" w:rsidRPr="00244D0A" w:rsidRDefault="0041577B" w:rsidP="00DE4C76">
      <w:pPr>
        <w:autoSpaceDE w:val="0"/>
        <w:autoSpaceDN w:val="0"/>
        <w:spacing w:before="240"/>
        <w:jc w:val="both"/>
        <w:rPr>
          <w:rFonts w:ascii="Tahoma" w:hAnsi="Tahoma" w:cs="Tahoma"/>
          <w:lang w:eastAsia="fr-FR"/>
        </w:rPr>
      </w:pPr>
      <w:r w:rsidRPr="00244D0A">
        <w:rPr>
          <w:rFonts w:ascii="Tahoma" w:hAnsi="Tahoma" w:cs="Tahoma"/>
          <w:b/>
        </w:rPr>
        <w:t>Vu</w:t>
      </w:r>
      <w:r w:rsidRPr="00244D0A">
        <w:rPr>
          <w:rFonts w:ascii="Tahoma" w:hAnsi="Tahoma" w:cs="Tahoma"/>
        </w:rPr>
        <w:t xml:space="preserve"> le décret n° 87-602 du 30 juillet 1987 modifié, </w:t>
      </w:r>
      <w:r w:rsidR="00DE4C76" w:rsidRPr="00244D0A">
        <w:rPr>
          <w:rFonts w:ascii="Tahoma" w:hAnsi="Tahoma" w:cs="Tahoma"/>
        </w:rPr>
        <w:t>portant dispositions statutaires relatives à la fonction publique territoriale et relatif à l'organisation des conseils médicaux, aux conditions d'aptitude physique et au régime des congés de maladie des fonctionnaires territoriaux,</w:t>
      </w:r>
    </w:p>
    <w:p w14:paraId="2894F8F6" w14:textId="128F8249" w:rsidR="00682CF8" w:rsidRPr="00244D0A" w:rsidRDefault="00682CF8" w:rsidP="00682CF8">
      <w:pPr>
        <w:spacing w:before="120" w:after="0"/>
        <w:jc w:val="both"/>
        <w:rPr>
          <w:rFonts w:ascii="Tahoma" w:hAnsi="Tahoma" w:cs="Tahoma"/>
          <w:bCs/>
          <w:i/>
          <w:color w:val="FF0000"/>
        </w:rPr>
      </w:pPr>
      <w:r w:rsidRPr="00244D0A">
        <w:rPr>
          <w:rFonts w:ascii="Tahoma" w:hAnsi="Tahoma" w:cs="Tahoma"/>
          <w:bCs/>
          <w:i/>
          <w:color w:val="FF0000"/>
        </w:rPr>
        <w:t xml:space="preserve">Uniquement pour les agents à temps </w:t>
      </w:r>
      <w:proofErr w:type="gramStart"/>
      <w:r w:rsidRPr="00244D0A">
        <w:rPr>
          <w:rFonts w:ascii="Tahoma" w:hAnsi="Tahoma" w:cs="Tahoma"/>
          <w:bCs/>
          <w:i/>
          <w:color w:val="FF0000"/>
        </w:rPr>
        <w:t>non complet</w:t>
      </w:r>
      <w:proofErr w:type="gramEnd"/>
      <w:r w:rsidRPr="00244D0A">
        <w:rPr>
          <w:rFonts w:ascii="Tahoma" w:hAnsi="Tahoma" w:cs="Tahoma"/>
          <w:bCs/>
          <w:i/>
          <w:color w:val="FF0000"/>
        </w:rPr>
        <w:t xml:space="preserve"> &gt; ou = à 28h</w:t>
      </w:r>
    </w:p>
    <w:p w14:paraId="761FC9F5" w14:textId="610224A0" w:rsidR="00682CF8" w:rsidRPr="00244D0A" w:rsidRDefault="00682CF8" w:rsidP="00682CF8">
      <w:pPr>
        <w:spacing w:after="0"/>
        <w:jc w:val="both"/>
        <w:rPr>
          <w:rFonts w:ascii="Tahoma" w:hAnsi="Tahoma" w:cs="Tahoma"/>
          <w:lang w:eastAsia="fr-FR"/>
        </w:rPr>
      </w:pPr>
      <w:r w:rsidRPr="00244D0A">
        <w:rPr>
          <w:rFonts w:ascii="Tahoma" w:hAnsi="Tahoma" w:cs="Tahoma"/>
          <w:b/>
          <w:lang w:eastAsia="fr-FR"/>
        </w:rPr>
        <w:t>Vu</w:t>
      </w:r>
      <w:r w:rsidRPr="00244D0A">
        <w:rPr>
          <w:rFonts w:ascii="Tahoma" w:hAnsi="Tahoma" w:cs="Tahoma"/>
          <w:lang w:eastAsia="fr-FR"/>
        </w:rPr>
        <w:t xml:space="preserve"> le décret n° 91-298 du 20 mars 1991 portant dispositions statutaires applicables aux fonctionnaires territoriaux nommés dans des emplois à temps non complet,</w:t>
      </w:r>
    </w:p>
    <w:p w14:paraId="3C93BEFB" w14:textId="77777777" w:rsidR="00682CF8" w:rsidRPr="00244D0A" w:rsidRDefault="00682CF8" w:rsidP="00682CF8">
      <w:pPr>
        <w:spacing w:before="120" w:after="0"/>
        <w:jc w:val="both"/>
        <w:rPr>
          <w:rFonts w:ascii="Tahoma" w:hAnsi="Tahoma" w:cs="Tahoma"/>
          <w:bCs/>
          <w:i/>
          <w:color w:val="FF0000"/>
        </w:rPr>
      </w:pPr>
      <w:r w:rsidRPr="00244D0A">
        <w:rPr>
          <w:rFonts w:ascii="Tahoma" w:hAnsi="Tahoma" w:cs="Tahoma"/>
          <w:bCs/>
          <w:i/>
          <w:color w:val="FF0000"/>
        </w:rPr>
        <w:t>Uniquement pour les agents stagiaires</w:t>
      </w:r>
    </w:p>
    <w:p w14:paraId="0B126A25" w14:textId="77777777" w:rsidR="00682CF8" w:rsidRPr="00244D0A" w:rsidRDefault="00682CF8" w:rsidP="00682CF8">
      <w:pPr>
        <w:spacing w:after="0"/>
        <w:jc w:val="both"/>
        <w:rPr>
          <w:rFonts w:ascii="Tahoma" w:hAnsi="Tahoma" w:cs="Tahoma"/>
        </w:rPr>
      </w:pPr>
      <w:r w:rsidRPr="00244D0A">
        <w:rPr>
          <w:rFonts w:ascii="Tahoma" w:hAnsi="Tahoma" w:cs="Tahoma"/>
          <w:b/>
        </w:rPr>
        <w:t>Vu</w:t>
      </w:r>
      <w:r w:rsidRPr="00244D0A">
        <w:rPr>
          <w:rFonts w:ascii="Tahoma" w:hAnsi="Tahoma" w:cs="Tahoma"/>
        </w:rPr>
        <w:t xml:space="preserve"> le décret n°92-1194 du 4 novembre 1992 fixant les dispositions communes applicables aux fonctionnaires stagiaires de la fonction publique territoriale, et notamment l’article 7,</w:t>
      </w:r>
    </w:p>
    <w:p w14:paraId="140969A0" w14:textId="45573040" w:rsidR="001519A0" w:rsidRPr="00244D0A" w:rsidRDefault="001519A0" w:rsidP="001519A0">
      <w:pPr>
        <w:spacing w:before="120" w:after="0"/>
        <w:jc w:val="both"/>
        <w:rPr>
          <w:rFonts w:ascii="Tahoma" w:hAnsi="Tahoma" w:cs="Tahoma"/>
          <w:b/>
          <w:lang w:eastAsia="fr-FR"/>
        </w:rPr>
      </w:pPr>
      <w:r w:rsidRPr="00244D0A">
        <w:rPr>
          <w:rFonts w:ascii="Tahoma" w:hAnsi="Tahoma" w:cs="Tahoma"/>
          <w:b/>
        </w:rPr>
        <w:t>Vu</w:t>
      </w:r>
      <w:r w:rsidRPr="00244D0A">
        <w:rPr>
          <w:rFonts w:ascii="Tahoma" w:hAnsi="Tahoma" w:cs="Tahoma"/>
          <w:b/>
          <w:lang w:eastAsia="fr-FR"/>
        </w:rPr>
        <w:t xml:space="preserve"> </w:t>
      </w:r>
      <w:r w:rsidRPr="00244D0A">
        <w:rPr>
          <w:rFonts w:ascii="Tahoma" w:hAnsi="Tahoma" w:cs="Tahoma"/>
          <w:bCs/>
          <w:lang w:eastAsia="fr-FR"/>
        </w:rPr>
        <w:t>la déclaration transmise par M ……………………………, en date du …………………</w:t>
      </w:r>
      <w:proofErr w:type="gramStart"/>
      <w:r w:rsidRPr="00244D0A">
        <w:rPr>
          <w:rFonts w:ascii="Tahoma" w:hAnsi="Tahoma" w:cs="Tahoma"/>
          <w:bCs/>
          <w:lang w:eastAsia="fr-FR"/>
        </w:rPr>
        <w:t>…….</w:t>
      </w:r>
      <w:proofErr w:type="gramEnd"/>
      <w:r w:rsidRPr="00244D0A">
        <w:rPr>
          <w:rFonts w:ascii="Tahoma" w:hAnsi="Tahoma" w:cs="Tahoma"/>
          <w:bCs/>
          <w:lang w:eastAsia="fr-FR"/>
        </w:rPr>
        <w:t xml:space="preserve">., comprenant le formulaire précisant les circonstances </w:t>
      </w:r>
      <w:r w:rsidRPr="00244D0A">
        <w:rPr>
          <w:rFonts w:ascii="Tahoma" w:hAnsi="Tahoma" w:cs="Tahoma"/>
          <w:bCs/>
          <w:color w:val="0070C0"/>
          <w:lang w:eastAsia="fr-FR"/>
        </w:rPr>
        <w:t>de l’accident survenu le …………………………….. / de la maladie constatée le …………………</w:t>
      </w:r>
      <w:proofErr w:type="gramStart"/>
      <w:r w:rsidRPr="00244D0A">
        <w:rPr>
          <w:rFonts w:ascii="Tahoma" w:hAnsi="Tahoma" w:cs="Tahoma"/>
          <w:bCs/>
          <w:color w:val="0070C0"/>
          <w:lang w:eastAsia="fr-FR"/>
        </w:rPr>
        <w:t>…….</w:t>
      </w:r>
      <w:proofErr w:type="gramEnd"/>
      <w:r w:rsidRPr="00244D0A">
        <w:rPr>
          <w:rFonts w:ascii="Tahoma" w:hAnsi="Tahoma" w:cs="Tahoma"/>
          <w:bCs/>
          <w:color w:val="0070C0"/>
          <w:lang w:eastAsia="fr-FR"/>
        </w:rPr>
        <w:t>,</w:t>
      </w:r>
      <w:r w:rsidRPr="00244D0A">
        <w:rPr>
          <w:rFonts w:ascii="Tahoma" w:hAnsi="Tahoma" w:cs="Tahoma"/>
          <w:bCs/>
          <w:lang w:eastAsia="fr-FR"/>
        </w:rPr>
        <w:t xml:space="preserve"> et un certificat médical indiquant la nature et le siège des lésions </w:t>
      </w:r>
      <w:r w:rsidRPr="00244D0A">
        <w:rPr>
          <w:rFonts w:ascii="Tahoma" w:hAnsi="Tahoma" w:cs="Tahoma"/>
          <w:bCs/>
          <w:i/>
          <w:iCs/>
          <w:color w:val="0070C0"/>
          <w:lang w:eastAsia="fr-FR"/>
        </w:rPr>
        <w:t>(préciser les informations contenues dans le certificat médical)</w:t>
      </w:r>
      <w:r w:rsidRPr="00244D0A">
        <w:rPr>
          <w:rFonts w:ascii="Tahoma" w:hAnsi="Tahoma" w:cs="Tahoma"/>
          <w:bCs/>
          <w:lang w:eastAsia="fr-FR"/>
        </w:rPr>
        <w:t xml:space="preserve">, </w:t>
      </w:r>
    </w:p>
    <w:p w14:paraId="4825C99C" w14:textId="5C1859BA" w:rsidR="001519A0" w:rsidRPr="00244D0A" w:rsidRDefault="001519A0" w:rsidP="001519A0">
      <w:pPr>
        <w:spacing w:before="120"/>
        <w:jc w:val="both"/>
        <w:rPr>
          <w:rFonts w:ascii="Tahoma" w:hAnsi="Tahoma" w:cs="Tahoma"/>
          <w:bCs/>
          <w:i/>
          <w:color w:val="FF0000"/>
        </w:rPr>
      </w:pPr>
      <w:r w:rsidRPr="00244D0A">
        <w:rPr>
          <w:rFonts w:ascii="Tahoma" w:hAnsi="Tahoma" w:cs="Tahoma"/>
          <w:bCs/>
          <w:i/>
          <w:color w:val="FF0000"/>
        </w:rPr>
        <w:t>Si maladie professionnelle</w:t>
      </w:r>
    </w:p>
    <w:p w14:paraId="6CB43F22" w14:textId="77777777" w:rsidR="001519A0" w:rsidRPr="00244D0A" w:rsidRDefault="001519A0" w:rsidP="001519A0">
      <w:pPr>
        <w:jc w:val="both"/>
        <w:rPr>
          <w:rFonts w:ascii="Tahoma" w:hAnsi="Tahoma" w:cs="Tahoma"/>
          <w:color w:val="000000" w:themeColor="text1"/>
          <w:lang w:eastAsia="fr-FR"/>
        </w:rPr>
      </w:pPr>
      <w:r w:rsidRPr="00244D0A">
        <w:rPr>
          <w:rFonts w:ascii="Tahoma" w:hAnsi="Tahoma" w:cs="Tahoma"/>
          <w:b/>
          <w:bCs/>
          <w:lang w:eastAsia="fr-FR"/>
        </w:rPr>
        <w:t>Vu</w:t>
      </w:r>
      <w:r w:rsidRPr="00244D0A">
        <w:rPr>
          <w:rFonts w:ascii="Tahoma" w:hAnsi="Tahoma" w:cs="Tahoma"/>
          <w:lang w:eastAsia="fr-FR"/>
        </w:rPr>
        <w:t xml:space="preserve"> </w:t>
      </w:r>
      <w:r w:rsidRPr="00244D0A">
        <w:rPr>
          <w:rFonts w:ascii="Tahoma" w:hAnsi="Tahoma" w:cs="Tahoma"/>
          <w:color w:val="000000" w:themeColor="text1"/>
          <w:lang w:eastAsia="fr-FR"/>
        </w:rPr>
        <w:t xml:space="preserve">le constat, par le médecin de prévention, que la maladie satisfait à l’ensemble des conditions prévues par les tableaux de maladies professionnelles / le rapport du médecin de prévention indiquant que la maladie ne satisfait pas à l’ensemble des conditions prévues par les tableaux de maladies professionnelles (ou n’est pas désignée dans les tableaux de maladies professionnelles), </w:t>
      </w:r>
    </w:p>
    <w:p w14:paraId="36920866" w14:textId="517C24BA" w:rsidR="00873DAC" w:rsidRPr="00244D0A" w:rsidRDefault="00873DAC" w:rsidP="00873DAC">
      <w:pPr>
        <w:spacing w:before="120" w:after="0"/>
        <w:jc w:val="both"/>
        <w:rPr>
          <w:rFonts w:ascii="Tahoma" w:hAnsi="Tahoma" w:cs="Tahoma"/>
          <w:bCs/>
          <w:i/>
          <w:color w:val="FF0000"/>
        </w:rPr>
      </w:pPr>
      <w:r w:rsidRPr="00244D0A">
        <w:rPr>
          <w:rFonts w:ascii="Tahoma" w:hAnsi="Tahoma" w:cs="Tahoma"/>
          <w:bCs/>
          <w:i/>
          <w:color w:val="FF0000"/>
        </w:rPr>
        <w:t>Si expertise auprès d’un médecin agréé</w:t>
      </w:r>
    </w:p>
    <w:p w14:paraId="6635F6F3" w14:textId="4579C804" w:rsidR="004D0176" w:rsidRPr="00AD716E" w:rsidRDefault="004D0176" w:rsidP="00873DAC">
      <w:pPr>
        <w:spacing w:before="120" w:after="0"/>
        <w:jc w:val="both"/>
        <w:rPr>
          <w:rFonts w:ascii="Tahoma" w:hAnsi="Tahoma" w:cs="Tahoma"/>
          <w:i/>
          <w:color w:val="0070C0"/>
          <w:lang w:eastAsia="fr-FR"/>
        </w:rPr>
      </w:pPr>
      <w:r w:rsidRPr="00244D0A">
        <w:rPr>
          <w:rFonts w:ascii="Tahoma" w:hAnsi="Tahoma" w:cs="Tahoma"/>
          <w:b/>
          <w:lang w:eastAsia="fr-FR"/>
        </w:rPr>
        <w:t>Vu,</w:t>
      </w:r>
      <w:r w:rsidRPr="00244D0A">
        <w:rPr>
          <w:rFonts w:ascii="Tahoma" w:hAnsi="Tahoma" w:cs="Tahoma"/>
          <w:lang w:eastAsia="fr-FR"/>
        </w:rPr>
        <w:t xml:space="preserve"> </w:t>
      </w:r>
      <w:r w:rsidRPr="00244D0A">
        <w:rPr>
          <w:rFonts w:ascii="Tahoma" w:hAnsi="Tahoma" w:cs="Tahoma"/>
          <w:iCs/>
          <w:color w:val="000000" w:themeColor="text1"/>
          <w:lang w:eastAsia="fr-FR"/>
        </w:rPr>
        <w:t>l’expertise du Dr……………………</w:t>
      </w:r>
      <w:proofErr w:type="gramStart"/>
      <w:r w:rsidRPr="00244D0A">
        <w:rPr>
          <w:rFonts w:ascii="Tahoma" w:hAnsi="Tahoma" w:cs="Tahoma"/>
          <w:iCs/>
          <w:color w:val="000000" w:themeColor="text1"/>
          <w:lang w:eastAsia="fr-FR"/>
        </w:rPr>
        <w:t>…….</w:t>
      </w:r>
      <w:proofErr w:type="gramEnd"/>
      <w:r w:rsidRPr="00244D0A">
        <w:rPr>
          <w:rFonts w:ascii="Tahoma" w:hAnsi="Tahoma" w:cs="Tahoma"/>
          <w:iCs/>
          <w:color w:val="000000" w:themeColor="text1"/>
          <w:lang w:eastAsia="fr-FR"/>
        </w:rPr>
        <w:t xml:space="preserve">., médecin agréé, en date du …………, </w:t>
      </w:r>
      <w:r w:rsidRPr="00AD716E">
        <w:rPr>
          <w:rFonts w:ascii="Tahoma" w:hAnsi="Tahoma" w:cs="Tahoma"/>
          <w:i/>
          <w:color w:val="0070C0"/>
          <w:lang w:eastAsia="fr-FR"/>
        </w:rPr>
        <w:t>préciser éventuellement le</w:t>
      </w:r>
      <w:r w:rsidR="00873DAC" w:rsidRPr="00AD716E">
        <w:rPr>
          <w:rFonts w:ascii="Tahoma" w:hAnsi="Tahoma" w:cs="Tahoma"/>
          <w:i/>
          <w:color w:val="0070C0"/>
          <w:lang w:eastAsia="fr-FR"/>
        </w:rPr>
        <w:t>s conclusions administratives</w:t>
      </w:r>
    </w:p>
    <w:p w14:paraId="3F4FC2A3" w14:textId="6149D062" w:rsidR="001519A0" w:rsidRPr="00244D0A" w:rsidRDefault="001519A0" w:rsidP="001519A0">
      <w:pPr>
        <w:spacing w:before="120" w:after="0"/>
        <w:jc w:val="both"/>
        <w:rPr>
          <w:rFonts w:ascii="Tahoma" w:hAnsi="Tahoma" w:cs="Tahoma"/>
          <w:bCs/>
          <w:i/>
          <w:color w:val="FF0000"/>
        </w:rPr>
      </w:pPr>
      <w:r w:rsidRPr="00244D0A">
        <w:rPr>
          <w:rFonts w:ascii="Tahoma" w:hAnsi="Tahoma" w:cs="Tahoma"/>
          <w:bCs/>
          <w:i/>
          <w:color w:val="FF0000"/>
        </w:rPr>
        <w:t>Uniquement si l</w:t>
      </w:r>
      <w:r w:rsidR="00DE4C76" w:rsidRPr="00244D0A">
        <w:rPr>
          <w:rFonts w:ascii="Tahoma" w:hAnsi="Tahoma" w:cs="Tahoma"/>
          <w:bCs/>
          <w:i/>
          <w:color w:val="FF0000"/>
        </w:rPr>
        <w:t>e Conseil médical</w:t>
      </w:r>
      <w:r w:rsidRPr="00244D0A">
        <w:rPr>
          <w:rFonts w:ascii="Tahoma" w:hAnsi="Tahoma" w:cs="Tahoma"/>
          <w:bCs/>
          <w:i/>
          <w:color w:val="FF0000"/>
        </w:rPr>
        <w:t xml:space="preserve"> a été saisi</w:t>
      </w:r>
    </w:p>
    <w:p w14:paraId="71EAB271" w14:textId="28207D57" w:rsidR="00725933" w:rsidRPr="00244D0A" w:rsidRDefault="00725933" w:rsidP="00725933">
      <w:pPr>
        <w:jc w:val="both"/>
        <w:rPr>
          <w:rFonts w:ascii="Tahoma" w:hAnsi="Tahoma" w:cs="Tahoma"/>
          <w:color w:val="0070C0"/>
          <w:lang w:eastAsia="fr-FR"/>
        </w:rPr>
      </w:pPr>
      <w:r w:rsidRPr="00244D0A">
        <w:rPr>
          <w:rFonts w:ascii="Tahoma" w:hAnsi="Tahoma" w:cs="Tahoma"/>
          <w:b/>
          <w:lang w:eastAsia="fr-FR"/>
        </w:rPr>
        <w:t>Vu</w:t>
      </w:r>
      <w:r w:rsidRPr="00244D0A">
        <w:rPr>
          <w:rFonts w:ascii="Tahoma" w:hAnsi="Tahoma" w:cs="Tahoma"/>
          <w:lang w:eastAsia="fr-FR"/>
        </w:rPr>
        <w:t xml:space="preserve"> l’avis d</w:t>
      </w:r>
      <w:r w:rsidR="00DE4C76" w:rsidRPr="00244D0A">
        <w:rPr>
          <w:rFonts w:ascii="Tahoma" w:hAnsi="Tahoma" w:cs="Tahoma"/>
          <w:lang w:eastAsia="fr-FR"/>
        </w:rPr>
        <w:t xml:space="preserve">u Conseil médical </w:t>
      </w:r>
      <w:r w:rsidRPr="00244D0A">
        <w:rPr>
          <w:rFonts w:ascii="Tahoma" w:hAnsi="Tahoma" w:cs="Tahoma"/>
          <w:lang w:eastAsia="fr-FR"/>
        </w:rPr>
        <w:t>en date du ………</w:t>
      </w:r>
      <w:proofErr w:type="gramStart"/>
      <w:r w:rsidRPr="00244D0A">
        <w:rPr>
          <w:rFonts w:ascii="Tahoma" w:hAnsi="Tahoma" w:cs="Tahoma"/>
          <w:lang w:eastAsia="fr-FR"/>
        </w:rPr>
        <w:t>…….</w:t>
      </w:r>
      <w:proofErr w:type="gramEnd"/>
      <w:r w:rsidRPr="00244D0A">
        <w:rPr>
          <w:rFonts w:ascii="Tahoma" w:hAnsi="Tahoma" w:cs="Tahoma"/>
          <w:lang w:eastAsia="fr-FR"/>
        </w:rPr>
        <w:t xml:space="preserve">, </w:t>
      </w:r>
      <w:r w:rsidRPr="00244D0A">
        <w:rPr>
          <w:rFonts w:ascii="Tahoma" w:hAnsi="Tahoma" w:cs="Tahoma"/>
          <w:color w:val="000000" w:themeColor="text1"/>
          <w:lang w:eastAsia="fr-FR"/>
        </w:rPr>
        <w:t xml:space="preserve">favorable à la </w:t>
      </w:r>
      <w:r w:rsidRPr="00244D0A">
        <w:rPr>
          <w:rFonts w:ascii="Tahoma" w:hAnsi="Tahoma" w:cs="Tahoma"/>
          <w:lang w:eastAsia="fr-FR"/>
        </w:rPr>
        <w:t xml:space="preserve">reconnaissance de </w:t>
      </w:r>
      <w:r w:rsidRPr="00244D0A">
        <w:rPr>
          <w:rFonts w:ascii="Tahoma" w:hAnsi="Tahoma" w:cs="Tahoma"/>
          <w:color w:val="000000" w:themeColor="text1"/>
          <w:lang w:eastAsia="fr-FR"/>
        </w:rPr>
        <w:t xml:space="preserve">l’imputabilité au service de </w:t>
      </w:r>
      <w:r w:rsidRPr="00244D0A">
        <w:rPr>
          <w:rFonts w:ascii="Tahoma" w:hAnsi="Tahoma" w:cs="Tahoma"/>
          <w:color w:val="0070C0"/>
          <w:lang w:eastAsia="fr-FR"/>
        </w:rPr>
        <w:t>l’accident survenu le …………………. / de la maladie constatée le…………………</w:t>
      </w:r>
    </w:p>
    <w:p w14:paraId="53CC80FA" w14:textId="77777777" w:rsidR="001519A0" w:rsidRPr="00244D0A" w:rsidRDefault="001519A0" w:rsidP="001519A0">
      <w:pPr>
        <w:spacing w:after="0"/>
        <w:jc w:val="both"/>
        <w:rPr>
          <w:rFonts w:ascii="Tahoma" w:hAnsi="Tahoma" w:cs="Tahoma"/>
          <w:color w:val="0070C0"/>
          <w:lang w:eastAsia="fr-FR"/>
        </w:rPr>
      </w:pPr>
    </w:p>
    <w:p w14:paraId="677CCE42" w14:textId="77777777" w:rsidR="0041577B" w:rsidRPr="00244D0A" w:rsidRDefault="0041577B" w:rsidP="004D0176">
      <w:pPr>
        <w:jc w:val="center"/>
        <w:rPr>
          <w:rFonts w:ascii="Tahoma" w:hAnsi="Tahoma" w:cs="Tahoma"/>
          <w:b/>
          <w:sz w:val="24"/>
          <w:szCs w:val="24"/>
        </w:rPr>
      </w:pPr>
      <w:r w:rsidRPr="00244D0A">
        <w:rPr>
          <w:rFonts w:ascii="Tahoma" w:hAnsi="Tahoma" w:cs="Tahoma"/>
          <w:b/>
          <w:sz w:val="24"/>
          <w:szCs w:val="24"/>
        </w:rPr>
        <w:t>ARRÊTE</w:t>
      </w:r>
    </w:p>
    <w:p w14:paraId="3A01B935" w14:textId="41AEE2BC" w:rsidR="0041577B" w:rsidRPr="00244D0A" w:rsidRDefault="0041577B" w:rsidP="00BC1A57">
      <w:pPr>
        <w:spacing w:after="0"/>
        <w:ind w:left="1410" w:hanging="1410"/>
        <w:rPr>
          <w:rFonts w:ascii="Tahoma" w:hAnsi="Tahoma" w:cs="Tahoma"/>
        </w:rPr>
      </w:pPr>
      <w:r w:rsidRPr="00244D0A">
        <w:rPr>
          <w:rFonts w:ascii="Tahoma" w:hAnsi="Tahoma" w:cs="Tahoma"/>
          <w:b/>
        </w:rPr>
        <w:t>A</w:t>
      </w:r>
      <w:r w:rsidR="00BC1A57" w:rsidRPr="00244D0A">
        <w:rPr>
          <w:rFonts w:ascii="Tahoma" w:hAnsi="Tahoma" w:cs="Tahoma"/>
          <w:b/>
        </w:rPr>
        <w:t>RTICLE</w:t>
      </w:r>
      <w:r w:rsidRPr="00244D0A">
        <w:rPr>
          <w:rFonts w:ascii="Tahoma" w:hAnsi="Tahoma" w:cs="Tahoma"/>
          <w:b/>
        </w:rPr>
        <w:t xml:space="preserve"> 1</w:t>
      </w:r>
      <w:r w:rsidR="005B6862" w:rsidRPr="00244D0A">
        <w:rPr>
          <w:rFonts w:ascii="Tahoma" w:hAnsi="Tahoma" w:cs="Tahoma"/>
        </w:rPr>
        <w:t xml:space="preserve"> :</w:t>
      </w:r>
      <w:r w:rsidR="00244D0A">
        <w:rPr>
          <w:rFonts w:ascii="Tahoma" w:hAnsi="Tahoma" w:cs="Tahoma"/>
        </w:rPr>
        <w:t xml:space="preserve">  </w:t>
      </w:r>
      <w:r w:rsidRPr="00244D0A">
        <w:rPr>
          <w:rFonts w:ascii="Tahoma" w:hAnsi="Tahoma" w:cs="Tahoma"/>
          <w:color w:val="0070C0"/>
        </w:rPr>
        <w:t xml:space="preserve">L’accident survenu à </w:t>
      </w:r>
      <w:r w:rsidRPr="00244D0A">
        <w:rPr>
          <w:rFonts w:ascii="Tahoma" w:hAnsi="Tahoma" w:cs="Tahoma"/>
          <w:color w:val="000000" w:themeColor="text1"/>
        </w:rPr>
        <w:t>M …………………</w:t>
      </w:r>
      <w:proofErr w:type="gramStart"/>
      <w:r w:rsidRPr="00244D0A">
        <w:rPr>
          <w:rFonts w:ascii="Tahoma" w:hAnsi="Tahoma" w:cs="Tahoma"/>
          <w:color w:val="000000" w:themeColor="text1"/>
        </w:rPr>
        <w:t>…….</w:t>
      </w:r>
      <w:proofErr w:type="gramEnd"/>
      <w:r w:rsidRPr="00244D0A">
        <w:rPr>
          <w:rFonts w:ascii="Tahoma" w:hAnsi="Tahoma" w:cs="Tahoma"/>
          <w:color w:val="000000" w:themeColor="text1"/>
        </w:rPr>
        <w:t xml:space="preserve">, </w:t>
      </w:r>
      <w:r w:rsidR="00360A72" w:rsidRPr="00244D0A">
        <w:rPr>
          <w:rFonts w:ascii="Tahoma" w:hAnsi="Tahoma" w:cs="Tahoma"/>
          <w:i/>
          <w:color w:val="0070C0"/>
        </w:rPr>
        <w:t>/</w:t>
      </w:r>
      <w:r w:rsidR="005B6862" w:rsidRPr="00244D0A">
        <w:rPr>
          <w:rFonts w:ascii="Tahoma" w:hAnsi="Tahoma" w:cs="Tahoma"/>
          <w:color w:val="0070C0"/>
        </w:rPr>
        <w:t xml:space="preserve"> La maladie déclarée par </w:t>
      </w:r>
      <w:r w:rsidR="005B6862" w:rsidRPr="00244D0A">
        <w:rPr>
          <w:rFonts w:ascii="Tahoma" w:hAnsi="Tahoma" w:cs="Tahoma"/>
          <w:color w:val="000000" w:themeColor="text1"/>
        </w:rPr>
        <w:t>M…………………..</w:t>
      </w:r>
      <w:r w:rsidR="00244D0A">
        <w:rPr>
          <w:rFonts w:ascii="Tahoma" w:hAnsi="Tahoma" w:cs="Tahoma"/>
          <w:color w:val="000000" w:themeColor="text1"/>
        </w:rPr>
        <w:t xml:space="preserve"> </w:t>
      </w:r>
      <w:proofErr w:type="gramStart"/>
      <w:r w:rsidRPr="00244D0A">
        <w:rPr>
          <w:rFonts w:ascii="Tahoma" w:hAnsi="Tahoma" w:cs="Tahoma"/>
        </w:rPr>
        <w:t>est</w:t>
      </w:r>
      <w:proofErr w:type="gramEnd"/>
      <w:r w:rsidRPr="00244D0A">
        <w:rPr>
          <w:rFonts w:ascii="Tahoma" w:hAnsi="Tahoma" w:cs="Tahoma"/>
        </w:rPr>
        <w:t xml:space="preserve"> reconnu</w:t>
      </w:r>
      <w:r w:rsidR="005B6862" w:rsidRPr="00244D0A">
        <w:rPr>
          <w:rFonts w:ascii="Tahoma" w:hAnsi="Tahoma" w:cs="Tahoma"/>
          <w:iCs/>
          <w:color w:val="0070C0"/>
        </w:rPr>
        <w:t>(e)</w:t>
      </w:r>
      <w:r w:rsidRPr="00244D0A">
        <w:rPr>
          <w:rFonts w:ascii="Tahoma" w:hAnsi="Tahoma" w:cs="Tahoma"/>
        </w:rPr>
        <w:t xml:space="preserve"> imputable au </w:t>
      </w:r>
      <w:r w:rsidR="005B6862" w:rsidRPr="00244D0A">
        <w:rPr>
          <w:rFonts w:ascii="Tahoma" w:hAnsi="Tahoma" w:cs="Tahoma"/>
        </w:rPr>
        <w:t>service.</w:t>
      </w:r>
    </w:p>
    <w:p w14:paraId="6F2AEA10" w14:textId="38A438F7" w:rsidR="0041577B" w:rsidRPr="00244D0A" w:rsidRDefault="0041577B" w:rsidP="00BC1A57">
      <w:pPr>
        <w:spacing w:before="120" w:after="0"/>
        <w:ind w:left="1410" w:hanging="1410"/>
        <w:jc w:val="both"/>
        <w:rPr>
          <w:rFonts w:ascii="Tahoma" w:hAnsi="Tahoma" w:cs="Tahoma"/>
        </w:rPr>
      </w:pPr>
      <w:r w:rsidRPr="00244D0A">
        <w:rPr>
          <w:rFonts w:ascii="Tahoma" w:hAnsi="Tahoma" w:cs="Tahoma"/>
          <w:b/>
        </w:rPr>
        <w:lastRenderedPageBreak/>
        <w:t>A</w:t>
      </w:r>
      <w:r w:rsidR="00BC1A57" w:rsidRPr="00244D0A">
        <w:rPr>
          <w:rFonts w:ascii="Tahoma" w:hAnsi="Tahoma" w:cs="Tahoma"/>
          <w:b/>
        </w:rPr>
        <w:t xml:space="preserve">RTICLE </w:t>
      </w:r>
      <w:r w:rsidRPr="00244D0A">
        <w:rPr>
          <w:rFonts w:ascii="Tahoma" w:hAnsi="Tahoma" w:cs="Tahoma"/>
          <w:b/>
        </w:rPr>
        <w:t>2</w:t>
      </w:r>
      <w:r w:rsidRPr="00244D0A">
        <w:rPr>
          <w:rFonts w:ascii="Tahoma" w:hAnsi="Tahoma" w:cs="Tahoma"/>
        </w:rPr>
        <w:t xml:space="preserve"> :</w:t>
      </w:r>
      <w:r w:rsidR="00244D0A" w:rsidRPr="00244D0A">
        <w:rPr>
          <w:rFonts w:ascii="Tahoma" w:hAnsi="Tahoma" w:cs="Tahoma"/>
        </w:rPr>
        <w:t xml:space="preserve"> </w:t>
      </w:r>
      <w:r w:rsidR="005B6862" w:rsidRPr="00244D0A">
        <w:rPr>
          <w:rFonts w:ascii="Tahoma" w:hAnsi="Tahoma" w:cs="Tahoma"/>
        </w:rPr>
        <w:t>A compter du ……………………</w:t>
      </w:r>
      <w:proofErr w:type="gramStart"/>
      <w:r w:rsidR="005B6862" w:rsidRPr="00244D0A">
        <w:rPr>
          <w:rFonts w:ascii="Tahoma" w:hAnsi="Tahoma" w:cs="Tahoma"/>
        </w:rPr>
        <w:t>…….</w:t>
      </w:r>
      <w:proofErr w:type="gramEnd"/>
      <w:r w:rsidR="005B6862" w:rsidRPr="00244D0A">
        <w:rPr>
          <w:rFonts w:ascii="Tahoma" w:hAnsi="Tahoma" w:cs="Tahoma"/>
        </w:rPr>
        <w:t>, l</w:t>
      </w:r>
      <w:r w:rsidRPr="00244D0A">
        <w:rPr>
          <w:rFonts w:ascii="Tahoma" w:hAnsi="Tahoma" w:cs="Tahoma"/>
        </w:rPr>
        <w:t xml:space="preserve">es honoraires médicaux et les frais directement entraînés par </w:t>
      </w:r>
      <w:r w:rsidRPr="00244D0A">
        <w:rPr>
          <w:rFonts w:ascii="Tahoma" w:hAnsi="Tahoma" w:cs="Tahoma"/>
          <w:color w:val="0070C0"/>
        </w:rPr>
        <w:t xml:space="preserve">l’accident </w:t>
      </w:r>
      <w:r w:rsidR="00360A72" w:rsidRPr="00244D0A">
        <w:rPr>
          <w:rFonts w:ascii="Tahoma" w:hAnsi="Tahoma" w:cs="Tahoma"/>
          <w:color w:val="0070C0"/>
        </w:rPr>
        <w:t>/</w:t>
      </w:r>
      <w:r w:rsidRPr="00244D0A">
        <w:rPr>
          <w:rFonts w:ascii="Tahoma" w:hAnsi="Tahoma" w:cs="Tahoma"/>
          <w:color w:val="0070C0"/>
        </w:rPr>
        <w:t xml:space="preserve"> la maladie</w:t>
      </w:r>
      <w:r w:rsidRPr="00244D0A">
        <w:rPr>
          <w:rFonts w:ascii="Tahoma" w:hAnsi="Tahoma" w:cs="Tahoma"/>
        </w:rPr>
        <w:t xml:space="preserve"> seront pris en charge par la collectivité sur présentation des justificatifs. </w:t>
      </w:r>
    </w:p>
    <w:p w14:paraId="39F94A0D" w14:textId="77777777" w:rsidR="00244D0A" w:rsidRDefault="00244D0A" w:rsidP="00244D0A">
      <w:pPr>
        <w:tabs>
          <w:tab w:val="left" w:pos="1560"/>
        </w:tabs>
        <w:ind w:left="1560" w:hanging="1560"/>
        <w:jc w:val="both"/>
        <w:rPr>
          <w:rFonts w:ascii="Tahoma" w:hAnsi="Tahoma" w:cs="Tahoma"/>
          <w:b/>
          <w:bCs/>
        </w:rPr>
      </w:pPr>
    </w:p>
    <w:p w14:paraId="5E49F31C" w14:textId="6713A866" w:rsidR="00244D0A" w:rsidRPr="00EA31C3" w:rsidRDefault="00244D0A" w:rsidP="00244D0A">
      <w:pPr>
        <w:tabs>
          <w:tab w:val="left" w:pos="1418"/>
        </w:tabs>
        <w:ind w:left="1418" w:hanging="1560"/>
        <w:jc w:val="both"/>
        <w:rPr>
          <w:rFonts w:ascii="Tahoma" w:hAnsi="Tahoma" w:cs="Tahoma"/>
        </w:rPr>
      </w:pPr>
      <w:r w:rsidRPr="00EA31C3">
        <w:rPr>
          <w:rFonts w:ascii="Tahoma" w:hAnsi="Tahoma" w:cs="Tahoma"/>
          <w:b/>
          <w:bCs/>
        </w:rPr>
        <w:t xml:space="preserve">ARTICLE </w:t>
      </w:r>
      <w:r>
        <w:rPr>
          <w:rFonts w:ascii="Tahoma" w:hAnsi="Tahoma" w:cs="Tahoma"/>
          <w:b/>
          <w:bCs/>
        </w:rPr>
        <w:t>3</w:t>
      </w:r>
      <w:r w:rsidRPr="00EA31C3">
        <w:rPr>
          <w:rFonts w:ascii="Tahoma" w:hAnsi="Tahoma" w:cs="Tahoma"/>
          <w:b/>
          <w:bCs/>
        </w:rPr>
        <w:t xml:space="preserve"> :</w:t>
      </w:r>
      <w:r w:rsidRPr="00EA31C3">
        <w:rPr>
          <w:rFonts w:ascii="Tahoma" w:hAnsi="Tahoma" w:cs="Tahoma"/>
        </w:rPr>
        <w:tab/>
        <w:t xml:space="preserve">Le </w:t>
      </w:r>
      <w:r w:rsidRPr="00244D0A">
        <w:rPr>
          <w:rFonts w:ascii="Tahoma" w:hAnsi="Tahoma" w:cs="Tahoma"/>
        </w:rPr>
        <w:t>Maire (Le Président)</w:t>
      </w:r>
      <w:r w:rsidRPr="00EA31C3">
        <w:rPr>
          <w:rFonts w:ascii="Tahoma" w:hAnsi="Tahoma" w:cs="Tahoma"/>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0C4DD389" w14:textId="77777777" w:rsidR="00DB68AF" w:rsidRDefault="00DB68AF" w:rsidP="00DB68AF">
      <w:pPr>
        <w:tabs>
          <w:tab w:val="left" w:pos="1560"/>
        </w:tabs>
        <w:spacing w:before="120"/>
        <w:ind w:left="1559" w:hanging="1559"/>
        <w:jc w:val="both"/>
        <w:rPr>
          <w:rFonts w:ascii="Tahoma" w:hAnsi="Tahoma" w:cs="Tahoma"/>
        </w:rPr>
      </w:pPr>
    </w:p>
    <w:p w14:paraId="04210606" w14:textId="01F0C1F7" w:rsidR="00DB68AF" w:rsidRDefault="00244D0A" w:rsidP="00DB68AF">
      <w:pPr>
        <w:tabs>
          <w:tab w:val="left" w:pos="1560"/>
        </w:tabs>
        <w:spacing w:before="120"/>
        <w:ind w:left="1559" w:hanging="1559"/>
        <w:jc w:val="both"/>
        <w:rPr>
          <w:rFonts w:ascii="Tahoma" w:hAnsi="Tahoma" w:cs="Tahoma"/>
        </w:rPr>
      </w:pPr>
      <w:r>
        <w:rPr>
          <w:rFonts w:ascii="Tahoma" w:hAnsi="Tahoma" w:cs="Tahoma"/>
        </w:rPr>
        <w:t>Le présent arrêté sera notifié à l'agent.</w:t>
      </w:r>
    </w:p>
    <w:p w14:paraId="4AE708A2" w14:textId="7AF42AF5" w:rsidR="00244D0A" w:rsidRDefault="00244D0A" w:rsidP="00DB68AF">
      <w:pPr>
        <w:tabs>
          <w:tab w:val="left" w:pos="1560"/>
        </w:tabs>
        <w:spacing w:before="120"/>
        <w:ind w:left="1559" w:hanging="1559"/>
        <w:jc w:val="both"/>
        <w:rPr>
          <w:rFonts w:ascii="Tahoma" w:hAnsi="Tahoma" w:cs="Tahoma"/>
        </w:rPr>
      </w:pPr>
      <w:r>
        <w:rPr>
          <w:rFonts w:ascii="Tahoma" w:hAnsi="Tahoma" w:cs="Tahoma"/>
        </w:rPr>
        <w:t>Ampliation adressée à la trésorerie municipale.</w:t>
      </w:r>
    </w:p>
    <w:p w14:paraId="5107D31D" w14:textId="77777777" w:rsidR="00244D0A" w:rsidRDefault="00244D0A" w:rsidP="00244D0A">
      <w:pPr>
        <w:tabs>
          <w:tab w:val="left" w:pos="1560"/>
        </w:tabs>
        <w:jc w:val="both"/>
        <w:rPr>
          <w:rFonts w:ascii="Tahoma" w:hAnsi="Tahoma" w:cs="Tahoma"/>
        </w:rPr>
      </w:pPr>
    </w:p>
    <w:p w14:paraId="343AD508" w14:textId="77777777" w:rsidR="00244D0A" w:rsidRDefault="00244D0A" w:rsidP="00244D0A">
      <w:pPr>
        <w:ind w:left="5812"/>
        <w:rPr>
          <w:rFonts w:ascii="Tahoma" w:hAnsi="Tahoma" w:cs="Tahoma"/>
          <w:b/>
          <w:bCs/>
        </w:rPr>
      </w:pPr>
      <w:r>
        <w:rPr>
          <w:rFonts w:ascii="Tahoma" w:hAnsi="Tahoma" w:cs="Tahoma"/>
          <w:b/>
          <w:bCs/>
        </w:rPr>
        <w:t>Fait à…………………………….</w:t>
      </w:r>
    </w:p>
    <w:p w14:paraId="500B510C" w14:textId="77777777" w:rsidR="00244D0A" w:rsidRDefault="00244D0A" w:rsidP="00244D0A">
      <w:pPr>
        <w:ind w:left="5812"/>
        <w:rPr>
          <w:rFonts w:ascii="Tahoma" w:hAnsi="Tahoma" w:cs="Tahoma"/>
          <w:b/>
          <w:bCs/>
        </w:rPr>
      </w:pPr>
      <w:r>
        <w:rPr>
          <w:rFonts w:ascii="Tahoma" w:hAnsi="Tahoma" w:cs="Tahoma"/>
          <w:b/>
          <w:bCs/>
        </w:rPr>
        <w:t>Le…………………………</w:t>
      </w:r>
      <w:proofErr w:type="gramStart"/>
      <w:r>
        <w:rPr>
          <w:rFonts w:ascii="Tahoma" w:hAnsi="Tahoma" w:cs="Tahoma"/>
          <w:b/>
          <w:bCs/>
        </w:rPr>
        <w:t>…….</w:t>
      </w:r>
      <w:proofErr w:type="gramEnd"/>
      <w:r>
        <w:rPr>
          <w:rFonts w:ascii="Tahoma" w:hAnsi="Tahoma" w:cs="Tahoma"/>
          <w:b/>
          <w:bCs/>
        </w:rPr>
        <w:t xml:space="preserve">. </w:t>
      </w:r>
    </w:p>
    <w:p w14:paraId="5D311B97" w14:textId="77777777" w:rsidR="00244D0A" w:rsidRDefault="00244D0A" w:rsidP="00244D0A">
      <w:pPr>
        <w:ind w:left="5812"/>
        <w:rPr>
          <w:rFonts w:ascii="Tahoma" w:hAnsi="Tahoma" w:cs="Tahoma"/>
          <w:b/>
          <w:bCs/>
        </w:rPr>
      </w:pPr>
    </w:p>
    <w:p w14:paraId="3FFC4EB7" w14:textId="77777777" w:rsidR="00244D0A" w:rsidRDefault="00244D0A" w:rsidP="00244D0A">
      <w:pPr>
        <w:tabs>
          <w:tab w:val="left" w:pos="1560"/>
        </w:tabs>
        <w:rPr>
          <w:rFonts w:ascii="Tahoma" w:hAnsi="Tahoma" w:cs="Tahoma"/>
          <w:b/>
          <w:bCs/>
          <w:i/>
        </w:rPr>
      </w:pPr>
    </w:p>
    <w:p w14:paraId="4D649AAC" w14:textId="77777777" w:rsidR="00244D0A" w:rsidRDefault="00244D0A" w:rsidP="00244D0A">
      <w:pPr>
        <w:tabs>
          <w:tab w:val="left" w:pos="1560"/>
        </w:tabs>
        <w:rPr>
          <w:rFonts w:ascii="Tahoma" w:hAnsi="Tahoma" w:cs="Tahoma"/>
          <w:b/>
          <w:bCs/>
          <w:iCs/>
        </w:rPr>
      </w:pPr>
      <w:r>
        <w:rPr>
          <w:rFonts w:ascii="Tahoma" w:hAnsi="Tahoma" w:cs="Tahoma"/>
          <w:b/>
          <w:bCs/>
          <w:iCs/>
        </w:rPr>
        <w:t>Notifié le</w:t>
      </w:r>
      <w:proofErr w:type="gramStart"/>
      <w:r>
        <w:rPr>
          <w:rFonts w:ascii="Tahoma" w:hAnsi="Tahoma" w:cs="Tahoma"/>
          <w:b/>
          <w:bCs/>
          <w:iCs/>
        </w:rPr>
        <w:t xml:space="preserve"> :…</w:t>
      </w:r>
      <w:proofErr w:type="gramEnd"/>
      <w:r>
        <w:rPr>
          <w:rFonts w:ascii="Tahoma" w:hAnsi="Tahoma" w:cs="Tahoma"/>
          <w:b/>
          <w:bCs/>
          <w:iCs/>
        </w:rPr>
        <w:t>……………………</w:t>
      </w:r>
      <w:r>
        <w:rPr>
          <w:rFonts w:ascii="Tahoma" w:hAnsi="Tahoma" w:cs="Tahoma"/>
          <w:iCs/>
          <w:color w:val="0070C0"/>
        </w:rPr>
        <w:t xml:space="preserve"> </w:t>
      </w:r>
      <w:r>
        <w:rPr>
          <w:rFonts w:ascii="Tahoma" w:hAnsi="Tahoma" w:cs="Tahoma"/>
          <w:iCs/>
          <w:color w:val="0070C0"/>
        </w:rPr>
        <w:tab/>
      </w:r>
      <w:r>
        <w:rPr>
          <w:rFonts w:ascii="Tahoma" w:hAnsi="Tahoma" w:cs="Tahoma"/>
          <w:iCs/>
          <w:color w:val="0070C0"/>
        </w:rPr>
        <w:tab/>
      </w:r>
      <w:r>
        <w:rPr>
          <w:rFonts w:ascii="Tahoma" w:hAnsi="Tahoma" w:cs="Tahoma"/>
          <w:iCs/>
          <w:color w:val="0070C0"/>
        </w:rPr>
        <w:tab/>
      </w:r>
      <w:r>
        <w:rPr>
          <w:rFonts w:ascii="Tahoma" w:hAnsi="Tahoma" w:cs="Tahoma"/>
          <w:iCs/>
          <w:color w:val="0070C0"/>
        </w:rPr>
        <w:tab/>
      </w:r>
      <w:r>
        <w:rPr>
          <w:rFonts w:ascii="Tahoma" w:hAnsi="Tahoma" w:cs="Tahoma"/>
          <w:iCs/>
          <w:color w:val="0070C0"/>
        </w:rPr>
        <w:tab/>
        <w:t xml:space="preserve">     Le Maire (Le Président)</w:t>
      </w:r>
    </w:p>
    <w:p w14:paraId="278E8A4F" w14:textId="77777777" w:rsidR="00244D0A" w:rsidRDefault="00244D0A" w:rsidP="00244D0A">
      <w:pPr>
        <w:tabs>
          <w:tab w:val="left" w:pos="1560"/>
        </w:tabs>
        <w:rPr>
          <w:rFonts w:ascii="Tahoma" w:hAnsi="Tahoma" w:cs="Tahoma"/>
          <w:bCs/>
          <w:iCs/>
        </w:rPr>
      </w:pPr>
      <w:r>
        <w:rPr>
          <w:rFonts w:ascii="Tahoma" w:hAnsi="Tahoma" w:cs="Tahoma"/>
          <w:bCs/>
          <w:iCs/>
        </w:rPr>
        <w:t>Signature de l'agent</w:t>
      </w:r>
    </w:p>
    <w:p w14:paraId="225CB9AA" w14:textId="77777777" w:rsidR="00244D0A" w:rsidRDefault="00244D0A" w:rsidP="00244D0A">
      <w:pPr>
        <w:tabs>
          <w:tab w:val="left" w:pos="1560"/>
        </w:tabs>
        <w:jc w:val="both"/>
        <w:rPr>
          <w:rFonts w:ascii="Tahoma" w:hAnsi="Tahoma" w:cs="Tahoma"/>
          <w:b/>
          <w:bCs/>
        </w:rPr>
      </w:pPr>
    </w:p>
    <w:p w14:paraId="5A4B74BD" w14:textId="77777777" w:rsidR="00244D0A" w:rsidRPr="00EA31C3" w:rsidRDefault="00244D0A" w:rsidP="00244D0A">
      <w:pPr>
        <w:tabs>
          <w:tab w:val="left" w:pos="1560"/>
        </w:tabs>
        <w:jc w:val="both"/>
        <w:rPr>
          <w:rFonts w:ascii="Tahoma" w:hAnsi="Tahoma" w:cs="Tahoma"/>
          <w:b/>
          <w:bCs/>
        </w:rPr>
      </w:pPr>
    </w:p>
    <w:p w14:paraId="1BCA6987" w14:textId="77777777" w:rsidR="00244D0A" w:rsidRPr="00EA31C3" w:rsidRDefault="00244D0A" w:rsidP="00244D0A">
      <w:pPr>
        <w:tabs>
          <w:tab w:val="left" w:pos="1560"/>
        </w:tabs>
        <w:jc w:val="both"/>
        <w:rPr>
          <w:rFonts w:ascii="Tahoma" w:hAnsi="Tahoma" w:cs="Tahoma"/>
          <w:b/>
          <w:bCs/>
        </w:rPr>
      </w:pPr>
    </w:p>
    <w:p w14:paraId="02F93CBC" w14:textId="63416198" w:rsidR="00C649DC" w:rsidRPr="00244D0A" w:rsidRDefault="00C649DC" w:rsidP="00244D0A">
      <w:pPr>
        <w:spacing w:before="120" w:after="0"/>
        <w:ind w:left="1410" w:hanging="1410"/>
        <w:jc w:val="both"/>
        <w:rPr>
          <w:rFonts w:ascii="Tahoma" w:hAnsi="Tahoma" w:cs="Tahoma"/>
          <w:bCs/>
          <w:i/>
        </w:rPr>
      </w:pPr>
    </w:p>
    <w:sectPr w:rsidR="00C649DC" w:rsidRPr="00244D0A" w:rsidSect="0080134D">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7A5D" w14:textId="77777777" w:rsidR="00766087" w:rsidRDefault="00766087" w:rsidP="00E40677">
      <w:pPr>
        <w:spacing w:after="0" w:line="240" w:lineRule="auto"/>
      </w:pPr>
      <w:r>
        <w:separator/>
      </w:r>
    </w:p>
  </w:endnote>
  <w:endnote w:type="continuationSeparator" w:id="0">
    <w:p w14:paraId="541B3D91" w14:textId="77777777" w:rsidR="00766087" w:rsidRDefault="00766087" w:rsidP="00E4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62D5" w14:textId="720947B0" w:rsidR="00151EF2" w:rsidRPr="00151EF2" w:rsidRDefault="00151EF2">
    <w:pPr>
      <w:pStyle w:val="Pieddepage"/>
      <w:rPr>
        <w:i/>
        <w:iCs/>
      </w:rPr>
    </w:pPr>
    <w:r w:rsidRPr="00151EF2">
      <w:rPr>
        <w:i/>
        <w:iCs/>
      </w:rPr>
      <w:t>CDG50- reconnaissance AT/MP sans arrêt – V2023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F37" w14:textId="77777777" w:rsidR="00766087" w:rsidRDefault="00766087" w:rsidP="00E40677">
      <w:pPr>
        <w:spacing w:after="0" w:line="240" w:lineRule="auto"/>
      </w:pPr>
      <w:r>
        <w:separator/>
      </w:r>
    </w:p>
  </w:footnote>
  <w:footnote w:type="continuationSeparator" w:id="0">
    <w:p w14:paraId="34D8050D" w14:textId="77777777" w:rsidR="00766087" w:rsidRDefault="00766087" w:rsidP="00E40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FA0"/>
    <w:multiLevelType w:val="hybridMultilevel"/>
    <w:tmpl w:val="F23C8634"/>
    <w:lvl w:ilvl="0" w:tplc="1F7AD25E">
      <w:numFmt w:val="bullet"/>
      <w:lvlText w:val="-"/>
      <w:lvlJc w:val="left"/>
      <w:pPr>
        <w:ind w:left="720" w:hanging="360"/>
      </w:pPr>
      <w:rPr>
        <w:rFonts w:ascii="Calibri" w:eastAsia="Times New Roman" w:hAnsi="Calibri" w:hint="default"/>
        <w:i/>
        <w:color w:val="0070C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F00D91"/>
    <w:multiLevelType w:val="hybridMultilevel"/>
    <w:tmpl w:val="6DDE48AA"/>
    <w:lvl w:ilvl="0" w:tplc="7AEAFE5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9036212">
    <w:abstractNumId w:val="0"/>
  </w:num>
  <w:num w:numId="2" w16cid:durableId="1901019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7B"/>
    <w:rsid w:val="00116E1A"/>
    <w:rsid w:val="001519A0"/>
    <w:rsid w:val="00151EF2"/>
    <w:rsid w:val="001965AE"/>
    <w:rsid w:val="001B6505"/>
    <w:rsid w:val="001F724A"/>
    <w:rsid w:val="00222B00"/>
    <w:rsid w:val="00244D0A"/>
    <w:rsid w:val="00360A72"/>
    <w:rsid w:val="003A07DC"/>
    <w:rsid w:val="003D284D"/>
    <w:rsid w:val="003F23CD"/>
    <w:rsid w:val="0041577B"/>
    <w:rsid w:val="00497C60"/>
    <w:rsid w:val="004D0176"/>
    <w:rsid w:val="004F0F5A"/>
    <w:rsid w:val="00543729"/>
    <w:rsid w:val="00562F67"/>
    <w:rsid w:val="005B6862"/>
    <w:rsid w:val="005F527A"/>
    <w:rsid w:val="006533EF"/>
    <w:rsid w:val="00682CF8"/>
    <w:rsid w:val="00725933"/>
    <w:rsid w:val="00766087"/>
    <w:rsid w:val="007D733F"/>
    <w:rsid w:val="007E4725"/>
    <w:rsid w:val="0080134D"/>
    <w:rsid w:val="00873DAC"/>
    <w:rsid w:val="008C2589"/>
    <w:rsid w:val="009C4E63"/>
    <w:rsid w:val="009F35D0"/>
    <w:rsid w:val="00AD716E"/>
    <w:rsid w:val="00AF1743"/>
    <w:rsid w:val="00BC1A57"/>
    <w:rsid w:val="00C649DC"/>
    <w:rsid w:val="00C77282"/>
    <w:rsid w:val="00D65C0A"/>
    <w:rsid w:val="00DB68AF"/>
    <w:rsid w:val="00DE2D02"/>
    <w:rsid w:val="00DE4C76"/>
    <w:rsid w:val="00E06109"/>
    <w:rsid w:val="00E27A31"/>
    <w:rsid w:val="00E40677"/>
    <w:rsid w:val="00E8633E"/>
    <w:rsid w:val="00EA5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87A3A"/>
  <w14:defaultImageDpi w14:val="0"/>
  <w15:docId w15:val="{C927A407-5D5F-4F20-8237-DD900D27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31"/>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0677"/>
    <w:pPr>
      <w:tabs>
        <w:tab w:val="center" w:pos="4536"/>
        <w:tab w:val="right" w:pos="9072"/>
      </w:tabs>
    </w:pPr>
  </w:style>
  <w:style w:type="character" w:customStyle="1" w:styleId="En-tteCar">
    <w:name w:val="En-tête Car"/>
    <w:basedOn w:val="Policepardfaut"/>
    <w:link w:val="En-tte"/>
    <w:uiPriority w:val="99"/>
    <w:locked/>
    <w:rsid w:val="00E40677"/>
    <w:rPr>
      <w:rFonts w:cs="Times New Roman"/>
      <w:sz w:val="22"/>
      <w:szCs w:val="22"/>
      <w:lang w:val="x-none" w:eastAsia="en-US"/>
    </w:rPr>
  </w:style>
  <w:style w:type="paragraph" w:styleId="Pieddepage">
    <w:name w:val="footer"/>
    <w:basedOn w:val="Normal"/>
    <w:link w:val="PieddepageCar"/>
    <w:uiPriority w:val="99"/>
    <w:unhideWhenUsed/>
    <w:rsid w:val="00E40677"/>
    <w:pPr>
      <w:tabs>
        <w:tab w:val="center" w:pos="4536"/>
        <w:tab w:val="right" w:pos="9072"/>
      </w:tabs>
    </w:pPr>
  </w:style>
  <w:style w:type="character" w:customStyle="1" w:styleId="PieddepageCar">
    <w:name w:val="Pied de page Car"/>
    <w:basedOn w:val="Policepardfaut"/>
    <w:link w:val="Pieddepage"/>
    <w:uiPriority w:val="99"/>
    <w:locked/>
    <w:rsid w:val="00E40677"/>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6193">
      <w:marLeft w:val="0"/>
      <w:marRight w:val="0"/>
      <w:marTop w:val="0"/>
      <w:marBottom w:val="0"/>
      <w:divBdr>
        <w:top w:val="none" w:sz="0" w:space="0" w:color="auto"/>
        <w:left w:val="none" w:sz="0" w:space="0" w:color="auto"/>
        <w:bottom w:val="none" w:sz="0" w:space="0" w:color="auto"/>
        <w:right w:val="none" w:sz="0" w:space="0" w:color="auto"/>
      </w:divBdr>
    </w:div>
    <w:div w:id="774598879">
      <w:bodyDiv w:val="1"/>
      <w:marLeft w:val="0"/>
      <w:marRight w:val="0"/>
      <w:marTop w:val="0"/>
      <w:marBottom w:val="0"/>
      <w:divBdr>
        <w:top w:val="none" w:sz="0" w:space="0" w:color="auto"/>
        <w:left w:val="none" w:sz="0" w:space="0" w:color="auto"/>
        <w:bottom w:val="none" w:sz="0" w:space="0" w:color="auto"/>
        <w:right w:val="none" w:sz="0" w:space="0" w:color="auto"/>
      </w:divBdr>
    </w:div>
    <w:div w:id="8494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2667</Characters>
  <Application>Microsoft Office Word</Application>
  <DocSecurity>0</DocSecurity>
  <Lines>22</Lines>
  <Paragraphs>6</Paragraphs>
  <ScaleCrop>false</ScaleCrop>
  <Company>Hewlett-Packard Company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prevention_nadege</dc:creator>
  <cp:keywords/>
  <dc:description/>
  <cp:lastModifiedBy>Aurélie LETELLIER</cp:lastModifiedBy>
  <cp:revision>7</cp:revision>
  <dcterms:created xsi:type="dcterms:W3CDTF">2023-06-15T07:48:00Z</dcterms:created>
  <dcterms:modified xsi:type="dcterms:W3CDTF">2023-08-03T12:54:00Z</dcterms:modified>
</cp:coreProperties>
</file>